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22" w:rsidRDefault="007317CB" w:rsidP="007317CB">
      <w:pPr>
        <w:ind w:firstLine="709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</w:t>
      </w:r>
      <w:r w:rsidR="004A0022">
        <w:rPr>
          <w:rFonts w:ascii="Arial" w:hAnsi="Arial" w:cs="Arial"/>
          <w:sz w:val="26"/>
          <w:szCs w:val="26"/>
        </w:rPr>
        <w:t xml:space="preserve">УТВЕРЖДЕНО </w:t>
      </w:r>
    </w:p>
    <w:p w:rsidR="004A0022" w:rsidRDefault="004A0022" w:rsidP="004A0022">
      <w:pPr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приказом директора </w:t>
      </w:r>
    </w:p>
    <w:p w:rsidR="004A0022" w:rsidRDefault="007317CB" w:rsidP="004A002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27.11.2013 № 76</w:t>
      </w:r>
    </w:p>
    <w:p w:rsidR="004A0022" w:rsidRDefault="004A0022" w:rsidP="004A0022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Положение</w:t>
      </w:r>
    </w:p>
    <w:p w:rsidR="004A0022" w:rsidRDefault="004A0022" w:rsidP="004A0022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разработке программы развития</w:t>
      </w:r>
    </w:p>
    <w:p w:rsidR="004A0022" w:rsidRDefault="004A0022" w:rsidP="004A0022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Муниципального автономного дошкольного образовательного учреждения «Центр </w:t>
      </w:r>
      <w:r w:rsidR="007317CB">
        <w:rPr>
          <w:rFonts w:ascii="Arial" w:hAnsi="Arial" w:cs="Arial"/>
          <w:b/>
          <w:sz w:val="26"/>
          <w:szCs w:val="26"/>
        </w:rPr>
        <w:t>развития ребенка детский сад № 5 «Ёлочка</w:t>
      </w:r>
      <w:r>
        <w:rPr>
          <w:rFonts w:ascii="Arial" w:hAnsi="Arial" w:cs="Arial"/>
          <w:b/>
          <w:sz w:val="26"/>
          <w:szCs w:val="26"/>
        </w:rPr>
        <w:t>»</w:t>
      </w:r>
    </w:p>
    <w:p w:rsidR="004A0022" w:rsidRDefault="004A0022" w:rsidP="004A0022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города Ишима</w:t>
      </w:r>
    </w:p>
    <w:p w:rsidR="004A0022" w:rsidRDefault="004A0022" w:rsidP="004A0022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4A0022" w:rsidRPr="007317CB" w:rsidRDefault="00EE6ECC" w:rsidP="00EE6ECC">
      <w:pPr>
        <w:pStyle w:val="a3"/>
        <w:ind w:left="319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</w:t>
      </w:r>
      <w:r w:rsidR="004A0022" w:rsidRPr="007317CB">
        <w:rPr>
          <w:rFonts w:ascii="Arial" w:hAnsi="Arial" w:cs="Arial"/>
          <w:b/>
          <w:sz w:val="26"/>
          <w:szCs w:val="26"/>
        </w:rPr>
        <w:t>Общие положения</w:t>
      </w:r>
    </w:p>
    <w:p w:rsidR="007317CB" w:rsidRPr="007317CB" w:rsidRDefault="007317CB" w:rsidP="007317CB">
      <w:pPr>
        <w:pStyle w:val="a3"/>
        <w:ind w:left="1069"/>
        <w:rPr>
          <w:rFonts w:ascii="Arial" w:hAnsi="Arial" w:cs="Arial"/>
          <w:b/>
          <w:sz w:val="26"/>
          <w:szCs w:val="26"/>
        </w:rPr>
      </w:pPr>
    </w:p>
    <w:p w:rsidR="004A0022" w:rsidRDefault="007317CB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 w:rsidR="004A0022">
        <w:rPr>
          <w:rFonts w:ascii="Arial" w:hAnsi="Arial" w:cs="Arial"/>
          <w:sz w:val="26"/>
          <w:szCs w:val="26"/>
        </w:rPr>
        <w:t>Настоящее Положение о разработке программы развития Муниципального автономного дошкольного образовательного учреждения «Центр развития ребенка детский сад №</w:t>
      </w:r>
      <w:r>
        <w:rPr>
          <w:rFonts w:ascii="Arial" w:hAnsi="Arial" w:cs="Arial"/>
          <w:sz w:val="26"/>
          <w:szCs w:val="26"/>
        </w:rPr>
        <w:t>5 «Ёлочка</w:t>
      </w:r>
      <w:r w:rsidR="004A0022">
        <w:rPr>
          <w:rFonts w:ascii="Arial" w:hAnsi="Arial" w:cs="Arial"/>
          <w:sz w:val="26"/>
          <w:szCs w:val="26"/>
        </w:rPr>
        <w:t xml:space="preserve">» города Ишима (далее – Положение) разработано в соответствии с частью 3  статьи  28 Федерального  закона  от  29.12.2012 №  273-ФЗ  "Об  образовании  в Российской Федерации". </w:t>
      </w: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 Настоящее Положение определяет принципы разработки, содержание и критерии  экспертной  оценки  программы  развития  (далее  -  Программа) Муниципального  автономного  дошкольного  образовательного  учреждения «Центр р</w:t>
      </w:r>
      <w:r w:rsidR="007317CB">
        <w:rPr>
          <w:rFonts w:ascii="Arial" w:hAnsi="Arial" w:cs="Arial"/>
          <w:sz w:val="26"/>
          <w:szCs w:val="26"/>
        </w:rPr>
        <w:t>азвития ребенка детский  сад № 5 «Ёлочка</w:t>
      </w:r>
      <w:r>
        <w:rPr>
          <w:rFonts w:ascii="Arial" w:hAnsi="Arial" w:cs="Arial"/>
          <w:sz w:val="26"/>
          <w:szCs w:val="26"/>
        </w:rPr>
        <w:t xml:space="preserve">»  города  Ишима  (далее  – Учреждение). </w:t>
      </w: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 Программа является основным стратегическим управленческим документом, регламентирующим и направляющим ход развития Учреждения. </w:t>
      </w: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1.4. Программа носит среднесрочный характер и ее действие рассчитано на 3 года. </w:t>
      </w: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1.5. Программа является документом прямого действия. От документов концептуально-доктринального  характера  Программа  отличается  наличием описания четко и детально спланированных действий  (мероприятий), сроков их осуществления, ответственных исполнителей и необходимых ресурсов. </w:t>
      </w: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1.6. Структура Программы включает следующие разделы:  </w:t>
      </w:r>
    </w:p>
    <w:p w:rsidR="004A0022" w:rsidRPr="007317CB" w:rsidRDefault="004A0022" w:rsidP="007317C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7317CB">
        <w:rPr>
          <w:rFonts w:ascii="Arial" w:hAnsi="Arial" w:cs="Arial"/>
          <w:sz w:val="26"/>
          <w:szCs w:val="26"/>
        </w:rPr>
        <w:t xml:space="preserve">аналитическая записка,  </w:t>
      </w:r>
    </w:p>
    <w:p w:rsidR="004A0022" w:rsidRPr="007317CB" w:rsidRDefault="004A0022" w:rsidP="007317C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7317CB">
        <w:rPr>
          <w:rFonts w:ascii="Arial" w:hAnsi="Arial" w:cs="Arial"/>
          <w:sz w:val="26"/>
          <w:szCs w:val="26"/>
        </w:rPr>
        <w:t xml:space="preserve">актуальность,  </w:t>
      </w:r>
    </w:p>
    <w:p w:rsidR="004A0022" w:rsidRPr="007317CB" w:rsidRDefault="004A0022" w:rsidP="007317C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7317CB">
        <w:rPr>
          <w:rFonts w:ascii="Arial" w:hAnsi="Arial" w:cs="Arial"/>
          <w:sz w:val="26"/>
          <w:szCs w:val="26"/>
        </w:rPr>
        <w:t xml:space="preserve">концептуальные основы,  </w:t>
      </w:r>
    </w:p>
    <w:p w:rsidR="004A0022" w:rsidRPr="007317CB" w:rsidRDefault="004A0022" w:rsidP="007317C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7317CB">
        <w:rPr>
          <w:rFonts w:ascii="Arial" w:hAnsi="Arial" w:cs="Arial"/>
          <w:sz w:val="26"/>
          <w:szCs w:val="26"/>
        </w:rPr>
        <w:t xml:space="preserve">цели  и  задачи,  кадры,  содержание,  механизм  реализации,  материально-техническое обеспечение и финансирование, ожидаемые результаты. </w:t>
      </w:r>
    </w:p>
    <w:p w:rsidR="004A0022" w:rsidRDefault="007317CB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4A0022">
        <w:rPr>
          <w:rFonts w:ascii="Arial" w:hAnsi="Arial" w:cs="Arial"/>
          <w:sz w:val="26"/>
          <w:szCs w:val="26"/>
        </w:rPr>
        <w:t>Выступая в качестве особой разновидности плана, Программа отличается от традиционного плана мероприятий опорой на системные, проектные, программн</w:t>
      </w:r>
      <w:proofErr w:type="gramStart"/>
      <w:r w:rsidR="004A0022">
        <w:rPr>
          <w:rFonts w:ascii="Arial" w:hAnsi="Arial" w:cs="Arial"/>
          <w:sz w:val="26"/>
          <w:szCs w:val="26"/>
        </w:rPr>
        <w:t>о-</w:t>
      </w:r>
      <w:proofErr w:type="gramEnd"/>
      <w:r w:rsidR="004A0022">
        <w:rPr>
          <w:rFonts w:ascii="Arial" w:hAnsi="Arial" w:cs="Arial"/>
          <w:sz w:val="26"/>
          <w:szCs w:val="26"/>
        </w:rPr>
        <w:t xml:space="preserve"> целевые  и  стратегические  подходы  к  планированию,  наличием  (в  кратком изложении)  информационно-аналитического  и  прогностического  обоснования, определением  и  описанием  главных  параметров  желаемого  будущего  (целей перехода) и путей перехода к этому будущему от нынешнего состояния. </w:t>
      </w: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7317CB" w:rsidRDefault="007317CB" w:rsidP="007317CB">
      <w:pPr>
        <w:ind w:left="426" w:hanging="426"/>
        <w:jc w:val="center"/>
        <w:rPr>
          <w:rFonts w:ascii="Arial" w:hAnsi="Arial" w:cs="Arial"/>
          <w:b/>
          <w:sz w:val="26"/>
          <w:szCs w:val="26"/>
        </w:rPr>
      </w:pPr>
    </w:p>
    <w:p w:rsidR="004A0022" w:rsidRPr="00EE6ECC" w:rsidRDefault="00EE6ECC" w:rsidP="00EE6EC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                                                 </w:t>
      </w:r>
      <w:r w:rsidRPr="00EE6ECC">
        <w:rPr>
          <w:rFonts w:ascii="Arial" w:hAnsi="Arial" w:cs="Arial"/>
          <w:b/>
          <w:sz w:val="26"/>
          <w:szCs w:val="26"/>
        </w:rPr>
        <w:t>2.</w:t>
      </w:r>
      <w:r w:rsidR="004A0022" w:rsidRPr="00EE6ECC">
        <w:rPr>
          <w:rFonts w:ascii="Arial" w:hAnsi="Arial" w:cs="Arial"/>
          <w:b/>
          <w:sz w:val="26"/>
          <w:szCs w:val="26"/>
        </w:rPr>
        <w:t>Задачи Программы</w:t>
      </w:r>
    </w:p>
    <w:p w:rsidR="007317CB" w:rsidRPr="007317CB" w:rsidRDefault="007317CB" w:rsidP="007317CB">
      <w:pPr>
        <w:pStyle w:val="a3"/>
        <w:ind w:left="1069"/>
        <w:rPr>
          <w:rFonts w:ascii="Arial" w:hAnsi="Arial" w:cs="Arial"/>
          <w:b/>
          <w:sz w:val="26"/>
          <w:szCs w:val="26"/>
        </w:rPr>
      </w:pP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 Программа как документ и источник информации ориентирована на решение следующих главных задач: </w:t>
      </w: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2.1.1. Зафиксировать и включить в контекст внешней среды существующее состояние и перспективы развития Учреждения, выявить возможности  и  ограничения,  угрозы  и  риски,  достижения  и  инновационный потенциал исполнителей, а также проблемы, дефициты и недостатки. </w:t>
      </w: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2.1.2. Определить и описать образ желаемого будущего состояния Учреждения,  то  есть  сформулировать  стратегические  и конкретные цели развития Учреждения. </w:t>
      </w: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2.1.3. Определить и описать стратегию и конкретный план действий, </w:t>
      </w: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обеспечивающих  достижение  спланированных  желаемых  результатов  и достижение целей. </w:t>
      </w: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4A0022" w:rsidRPr="007317CB" w:rsidRDefault="00EE6ECC" w:rsidP="00EE6ECC">
      <w:pPr>
        <w:pStyle w:val="a3"/>
        <w:ind w:left="3196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</w:t>
      </w:r>
      <w:r w:rsidR="004A0022" w:rsidRPr="007317CB">
        <w:rPr>
          <w:rFonts w:ascii="Arial" w:hAnsi="Arial" w:cs="Arial"/>
          <w:b/>
          <w:sz w:val="26"/>
          <w:szCs w:val="26"/>
        </w:rPr>
        <w:t>Функции Программы</w:t>
      </w:r>
    </w:p>
    <w:p w:rsidR="007317CB" w:rsidRPr="007317CB" w:rsidRDefault="007317CB" w:rsidP="007317CB">
      <w:pPr>
        <w:pStyle w:val="a3"/>
        <w:ind w:left="1069"/>
        <w:rPr>
          <w:rFonts w:ascii="Arial" w:hAnsi="Arial" w:cs="Arial"/>
          <w:b/>
          <w:sz w:val="26"/>
          <w:szCs w:val="26"/>
        </w:rPr>
      </w:pP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3.1. Программа выполняет следующие функции: </w:t>
      </w:r>
    </w:p>
    <w:p w:rsidR="004A0022" w:rsidRPr="007317CB" w:rsidRDefault="004A0022" w:rsidP="007317C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proofErr w:type="gramStart"/>
      <w:r w:rsidRPr="007317CB">
        <w:rPr>
          <w:rFonts w:ascii="Arial" w:hAnsi="Arial" w:cs="Arial"/>
          <w:sz w:val="26"/>
          <w:szCs w:val="26"/>
        </w:rPr>
        <w:t>нормативную</w:t>
      </w:r>
      <w:proofErr w:type="gramEnd"/>
      <w:r w:rsidRPr="007317CB">
        <w:rPr>
          <w:rFonts w:ascii="Arial" w:hAnsi="Arial" w:cs="Arial"/>
          <w:sz w:val="26"/>
          <w:szCs w:val="26"/>
        </w:rPr>
        <w:t xml:space="preserve">, то есть является документом, обязательным для выполнения в полном объеме; </w:t>
      </w:r>
    </w:p>
    <w:p w:rsidR="004A0022" w:rsidRPr="007317CB" w:rsidRDefault="004A0022" w:rsidP="007317C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proofErr w:type="spellStart"/>
      <w:r w:rsidRPr="007317CB">
        <w:rPr>
          <w:rFonts w:ascii="Arial" w:hAnsi="Arial" w:cs="Arial"/>
          <w:sz w:val="26"/>
          <w:szCs w:val="26"/>
        </w:rPr>
        <w:t>целеполагания</w:t>
      </w:r>
      <w:proofErr w:type="spellEnd"/>
      <w:r w:rsidRPr="007317CB">
        <w:rPr>
          <w:rFonts w:ascii="Arial" w:hAnsi="Arial" w:cs="Arial"/>
          <w:sz w:val="26"/>
          <w:szCs w:val="26"/>
        </w:rPr>
        <w:t xml:space="preserve">, то есть определяет ценности и цели, ради достижения которых она введена в Учреждение; </w:t>
      </w:r>
    </w:p>
    <w:p w:rsidR="004A0022" w:rsidRPr="007317CB" w:rsidRDefault="004A0022" w:rsidP="007317C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7317CB">
        <w:rPr>
          <w:rFonts w:ascii="Arial" w:hAnsi="Arial" w:cs="Arial"/>
          <w:sz w:val="26"/>
          <w:szCs w:val="26"/>
        </w:rPr>
        <w:t xml:space="preserve">определения перспектив развития Учреждения; </w:t>
      </w:r>
    </w:p>
    <w:p w:rsidR="004A0022" w:rsidRPr="007317CB" w:rsidRDefault="004A0022" w:rsidP="007317C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7317CB">
        <w:rPr>
          <w:rFonts w:ascii="Arial" w:hAnsi="Arial" w:cs="Arial"/>
          <w:sz w:val="26"/>
          <w:szCs w:val="26"/>
        </w:rPr>
        <w:t xml:space="preserve">процессуальную,  то  есть  определяет  логическую  последовательность мероприятий  по  развитию  Учреждения,  организационные формы и методы, средства и условия процесса развития; </w:t>
      </w:r>
    </w:p>
    <w:p w:rsidR="004A0022" w:rsidRPr="007317CB" w:rsidRDefault="004A0022" w:rsidP="007317CB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proofErr w:type="gramStart"/>
      <w:r w:rsidRPr="007317CB">
        <w:rPr>
          <w:rFonts w:ascii="Arial" w:hAnsi="Arial" w:cs="Arial"/>
          <w:sz w:val="26"/>
          <w:szCs w:val="26"/>
        </w:rPr>
        <w:t>оценочную</w:t>
      </w:r>
      <w:proofErr w:type="gramEnd"/>
      <w:r w:rsidRPr="007317CB">
        <w:rPr>
          <w:rFonts w:ascii="Arial" w:hAnsi="Arial" w:cs="Arial"/>
          <w:sz w:val="26"/>
          <w:szCs w:val="26"/>
        </w:rPr>
        <w:t xml:space="preserve">,  то  есть  выявляет  качественные  изменения  в  образовательном процессе посредством контроля и мониторинга хода и результатов реализации Программы. </w:t>
      </w: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4A0022" w:rsidRPr="00EE6ECC" w:rsidRDefault="00EE6ECC" w:rsidP="00EE6EC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4.</w:t>
      </w:r>
      <w:r w:rsidR="004A0022" w:rsidRPr="00EE6ECC">
        <w:rPr>
          <w:rFonts w:ascii="Arial" w:hAnsi="Arial" w:cs="Arial"/>
          <w:b/>
          <w:sz w:val="26"/>
          <w:szCs w:val="26"/>
        </w:rPr>
        <w:t>Характерные особенности Программы</w:t>
      </w:r>
    </w:p>
    <w:p w:rsidR="007317CB" w:rsidRPr="007317CB" w:rsidRDefault="007317CB" w:rsidP="007317CB">
      <w:pPr>
        <w:pStyle w:val="a3"/>
        <w:ind w:left="1069"/>
        <w:rPr>
          <w:rFonts w:ascii="Arial" w:hAnsi="Arial" w:cs="Arial"/>
          <w:b/>
          <w:sz w:val="26"/>
          <w:szCs w:val="26"/>
        </w:rPr>
      </w:pPr>
    </w:p>
    <w:p w:rsidR="007317CB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4.1. Предмет Программы - инновационная деятельность по развитию </w:t>
      </w:r>
      <w:r w:rsidR="007317CB">
        <w:rPr>
          <w:rFonts w:ascii="Arial" w:hAnsi="Arial" w:cs="Arial"/>
          <w:sz w:val="26"/>
          <w:szCs w:val="26"/>
        </w:rPr>
        <w:t xml:space="preserve">   </w:t>
      </w:r>
    </w:p>
    <w:p w:rsidR="004A0022" w:rsidRDefault="007317CB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  <w:r w:rsidR="004A0022">
        <w:rPr>
          <w:rFonts w:ascii="Arial" w:hAnsi="Arial" w:cs="Arial"/>
          <w:sz w:val="26"/>
          <w:szCs w:val="26"/>
        </w:rPr>
        <w:t xml:space="preserve">Учреждения. </w:t>
      </w: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4.2. Инновационная деятельность есть деятельность, направленная </w:t>
      </w:r>
      <w:proofErr w:type="gramStart"/>
      <w:r>
        <w:rPr>
          <w:rFonts w:ascii="Arial" w:hAnsi="Arial" w:cs="Arial"/>
          <w:sz w:val="26"/>
          <w:szCs w:val="26"/>
        </w:rPr>
        <w:t>на</w:t>
      </w:r>
      <w:proofErr w:type="gramEnd"/>
      <w:r>
        <w:rPr>
          <w:rFonts w:ascii="Arial" w:hAnsi="Arial" w:cs="Arial"/>
          <w:sz w:val="26"/>
          <w:szCs w:val="26"/>
        </w:rPr>
        <w:t xml:space="preserve">: </w:t>
      </w:r>
    </w:p>
    <w:p w:rsidR="004A0022" w:rsidRPr="007317CB" w:rsidRDefault="004A0022" w:rsidP="007317C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7317CB">
        <w:rPr>
          <w:rFonts w:ascii="Arial" w:hAnsi="Arial" w:cs="Arial"/>
          <w:sz w:val="26"/>
          <w:szCs w:val="26"/>
        </w:rPr>
        <w:t xml:space="preserve">определенные сознательные изменения с целью творческого улучшения развития  образовательно-воспитательной  технологии,  качества  обучения, воспитания и развития воспитанников; </w:t>
      </w:r>
    </w:p>
    <w:p w:rsidR="004A0022" w:rsidRPr="007317CB" w:rsidRDefault="004A0022" w:rsidP="007317C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7317CB">
        <w:rPr>
          <w:rFonts w:ascii="Arial" w:hAnsi="Arial" w:cs="Arial"/>
          <w:sz w:val="26"/>
          <w:szCs w:val="26"/>
        </w:rPr>
        <w:t xml:space="preserve">диалектический процесс развития педагогического реформирования (развитие новых  систем  на  основе  возрождения  передовых  и  новаторских  идей, относительность  опыта  для  себя  и  для  социума  в  массовой  практике), обладающий  признаками  стадийности  и  целостности  (зарождение  опыта,  его осознание, изучение, творческое развитие). </w:t>
      </w: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4.3. Инновационная деятельность в процессе реализации Программы включает в себя  стадии  инициации,  экспертизы,  принятия  решений  и  реализации нововведения. </w:t>
      </w: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4.4. Критериями эффективности инновационной деятельности в процессе реализации Программы являются: новизна (абсолютная, локально-абсолютная, условная, субъективная), оптимальность (затрат сил и средств), высокая результативность,  возможности  творческого  применения  инновации  в массовом опыте. </w:t>
      </w: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4A0022" w:rsidRPr="007317CB" w:rsidRDefault="004A0022" w:rsidP="007317CB">
      <w:pPr>
        <w:ind w:left="426" w:hanging="426"/>
        <w:jc w:val="center"/>
        <w:rPr>
          <w:rFonts w:ascii="Arial" w:hAnsi="Arial" w:cs="Arial"/>
          <w:b/>
          <w:sz w:val="26"/>
          <w:szCs w:val="26"/>
        </w:rPr>
      </w:pPr>
      <w:r w:rsidRPr="007317CB">
        <w:rPr>
          <w:rFonts w:ascii="Arial" w:hAnsi="Arial" w:cs="Arial"/>
          <w:b/>
          <w:sz w:val="26"/>
          <w:szCs w:val="26"/>
        </w:rPr>
        <w:t>5. Требования к инновационным программам развития</w:t>
      </w: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5.1. Инновационный характер Программы, опора при ее разработке на опыт и традиции разработки программ развития. </w:t>
      </w: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5.2. Проектный характер Программы, необходимость опоры на методологию управления проектами. </w:t>
      </w: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5.3. Связь Программ с муниципальной и региональными программами развития образования и программами реализации крупных нововведений в образовании. </w:t>
      </w: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5.4. Возможность широкого общественного участия в разработке и обсуждении Программы. </w:t>
      </w:r>
    </w:p>
    <w:p w:rsidR="007317CB" w:rsidRDefault="007317CB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</w:p>
    <w:p w:rsidR="007317CB" w:rsidRPr="007317CB" w:rsidRDefault="007317CB" w:rsidP="007317CB">
      <w:pPr>
        <w:ind w:left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6.</w:t>
      </w:r>
      <w:r w:rsidR="004A0022" w:rsidRPr="007317CB">
        <w:rPr>
          <w:rFonts w:ascii="Arial" w:hAnsi="Arial" w:cs="Arial"/>
          <w:b/>
          <w:sz w:val="26"/>
          <w:szCs w:val="26"/>
        </w:rPr>
        <w:t>Структура инновационной программы развития</w:t>
      </w:r>
    </w:p>
    <w:p w:rsidR="004A0022" w:rsidRPr="007317CB" w:rsidRDefault="004A0022" w:rsidP="007317CB">
      <w:pPr>
        <w:pStyle w:val="a3"/>
        <w:ind w:left="1069"/>
        <w:jc w:val="both"/>
        <w:rPr>
          <w:rFonts w:ascii="Arial" w:hAnsi="Arial" w:cs="Arial"/>
          <w:sz w:val="26"/>
          <w:szCs w:val="26"/>
        </w:rPr>
      </w:pPr>
      <w:r w:rsidRPr="007317CB">
        <w:rPr>
          <w:rFonts w:ascii="Arial" w:hAnsi="Arial" w:cs="Arial"/>
          <w:sz w:val="26"/>
          <w:szCs w:val="26"/>
        </w:rPr>
        <w:t xml:space="preserve"> </w:t>
      </w: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6.1. Примерная структура Программы: </w:t>
      </w:r>
    </w:p>
    <w:p w:rsidR="004A0022" w:rsidRPr="007317CB" w:rsidRDefault="004A0022" w:rsidP="007317CB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7317CB">
        <w:rPr>
          <w:rFonts w:ascii="Arial" w:hAnsi="Arial" w:cs="Arial"/>
          <w:sz w:val="26"/>
          <w:szCs w:val="26"/>
        </w:rPr>
        <w:t xml:space="preserve">Введение. </w:t>
      </w:r>
    </w:p>
    <w:p w:rsidR="004A0022" w:rsidRPr="007317CB" w:rsidRDefault="004A0022" w:rsidP="007317CB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7317CB">
        <w:rPr>
          <w:rFonts w:ascii="Arial" w:hAnsi="Arial" w:cs="Arial"/>
          <w:sz w:val="26"/>
          <w:szCs w:val="26"/>
        </w:rPr>
        <w:t xml:space="preserve">Информационно-аналитическая справка о состоянии и перспективах развития Учреждения. </w:t>
      </w:r>
    </w:p>
    <w:p w:rsidR="004A0022" w:rsidRPr="007317CB" w:rsidRDefault="004A0022" w:rsidP="007317CB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7317CB">
        <w:rPr>
          <w:rFonts w:ascii="Arial" w:hAnsi="Arial" w:cs="Arial"/>
          <w:sz w:val="26"/>
          <w:szCs w:val="26"/>
        </w:rPr>
        <w:t xml:space="preserve">Цели и задачи Программы и общая стратегия их реализации в Учреждении. </w:t>
      </w:r>
    </w:p>
    <w:p w:rsidR="004A0022" w:rsidRPr="007317CB" w:rsidRDefault="004A0022" w:rsidP="007317CB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7317CB">
        <w:rPr>
          <w:rFonts w:ascii="Arial" w:hAnsi="Arial" w:cs="Arial"/>
          <w:sz w:val="26"/>
          <w:szCs w:val="26"/>
        </w:rPr>
        <w:t xml:space="preserve">Описание  ожидаемых  результатов  реализации  Программы  и  целевые индикаторы  -  измеряемые  количественные  показатели  решения  поставленных задач и хода реализации Программы по годам. </w:t>
      </w:r>
    </w:p>
    <w:p w:rsidR="004A0022" w:rsidRPr="007317CB" w:rsidRDefault="004A0022" w:rsidP="007317CB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7317CB">
        <w:rPr>
          <w:rFonts w:ascii="Arial" w:hAnsi="Arial" w:cs="Arial"/>
          <w:sz w:val="26"/>
          <w:szCs w:val="26"/>
        </w:rPr>
        <w:t xml:space="preserve">Конкретный план и план-график программных мер, действий, мероприятий, обеспечивающих развитие Учреждения. </w:t>
      </w:r>
    </w:p>
    <w:p w:rsidR="004A0022" w:rsidRPr="007317CB" w:rsidRDefault="004A0022" w:rsidP="007317CB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r w:rsidRPr="007317CB">
        <w:rPr>
          <w:rFonts w:ascii="Arial" w:hAnsi="Arial" w:cs="Arial"/>
          <w:sz w:val="26"/>
          <w:szCs w:val="26"/>
        </w:rPr>
        <w:t xml:space="preserve">Приложения к Программе. </w:t>
      </w: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4A0022" w:rsidRPr="007317CB" w:rsidRDefault="007317CB" w:rsidP="007317CB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7.</w:t>
      </w:r>
      <w:r w:rsidR="004A0022" w:rsidRPr="007317CB">
        <w:rPr>
          <w:rFonts w:ascii="Arial" w:hAnsi="Arial" w:cs="Arial"/>
          <w:b/>
          <w:sz w:val="26"/>
          <w:szCs w:val="26"/>
        </w:rPr>
        <w:t>Порядок утверждения Программы</w:t>
      </w:r>
    </w:p>
    <w:p w:rsidR="007317CB" w:rsidRPr="007317CB" w:rsidRDefault="007317CB" w:rsidP="007317CB">
      <w:pPr>
        <w:pStyle w:val="a3"/>
        <w:ind w:left="1069"/>
        <w:rPr>
          <w:rFonts w:ascii="Arial" w:hAnsi="Arial" w:cs="Arial"/>
          <w:b/>
          <w:sz w:val="26"/>
          <w:szCs w:val="26"/>
        </w:rPr>
      </w:pP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7.1.  Программа  обсуждается  на  заседании  педагогического  совета Учреждения,  Управляющем  совете,  общем  родительском собрании  согласуется  со  специалистами  МУК  «ИГМЦ»  и  департамента  по социальным вопросам и утверждается директором Учреждения. </w:t>
      </w: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4A0022" w:rsidRPr="007317CB" w:rsidRDefault="007317CB" w:rsidP="007317C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</w:t>
      </w:r>
      <w:r w:rsidRPr="007317CB">
        <w:rPr>
          <w:rFonts w:ascii="Arial" w:hAnsi="Arial" w:cs="Arial"/>
          <w:b/>
          <w:sz w:val="26"/>
          <w:szCs w:val="26"/>
        </w:rPr>
        <w:t>8.</w:t>
      </w:r>
      <w:r w:rsidR="004A0022" w:rsidRPr="007317CB">
        <w:rPr>
          <w:rFonts w:ascii="Arial" w:hAnsi="Arial" w:cs="Arial"/>
          <w:b/>
          <w:sz w:val="26"/>
          <w:szCs w:val="26"/>
        </w:rPr>
        <w:t>Критерии экспертной оценки Программы</w:t>
      </w:r>
    </w:p>
    <w:p w:rsidR="007317CB" w:rsidRPr="007317CB" w:rsidRDefault="007317CB" w:rsidP="007317CB">
      <w:pPr>
        <w:pStyle w:val="a3"/>
        <w:ind w:left="1069"/>
        <w:rPr>
          <w:rFonts w:ascii="Arial" w:hAnsi="Arial" w:cs="Arial"/>
          <w:b/>
          <w:sz w:val="26"/>
          <w:szCs w:val="26"/>
        </w:rPr>
      </w:pPr>
    </w:p>
    <w:p w:rsidR="004A0022" w:rsidRDefault="004A0022" w:rsidP="007317CB">
      <w:pPr>
        <w:ind w:left="426" w:hanging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8.1. Для экспертной оценки Программы используются следующие критерии: </w:t>
      </w:r>
    </w:p>
    <w:p w:rsidR="004A0022" w:rsidRPr="007317CB" w:rsidRDefault="004A0022" w:rsidP="007317CB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7317CB">
        <w:rPr>
          <w:rFonts w:ascii="Arial" w:hAnsi="Arial" w:cs="Arial"/>
          <w:sz w:val="26"/>
          <w:szCs w:val="26"/>
        </w:rPr>
        <w:t xml:space="preserve">Актуальность (нацеленность на решение ключевых проблем развития Учреждения). </w:t>
      </w:r>
    </w:p>
    <w:p w:rsidR="004A0022" w:rsidRPr="007317CB" w:rsidRDefault="004A0022" w:rsidP="007317CB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proofErr w:type="spellStart"/>
      <w:r w:rsidRPr="007317CB">
        <w:rPr>
          <w:rFonts w:ascii="Arial" w:hAnsi="Arial" w:cs="Arial"/>
          <w:sz w:val="26"/>
          <w:szCs w:val="26"/>
        </w:rPr>
        <w:t>Прогностичность</w:t>
      </w:r>
      <w:proofErr w:type="spellEnd"/>
      <w:r w:rsidRPr="007317CB">
        <w:rPr>
          <w:rFonts w:ascii="Arial" w:hAnsi="Arial" w:cs="Arial"/>
          <w:sz w:val="26"/>
          <w:szCs w:val="26"/>
        </w:rPr>
        <w:t xml:space="preserve"> (ориентация на удовлетворение "завтрашнего" социального заказа на дошкольное образование и управление Учреждением, и учет изменений социальной ситуации). </w:t>
      </w:r>
    </w:p>
    <w:p w:rsidR="004A0022" w:rsidRPr="00EE6ECC" w:rsidRDefault="004A0022" w:rsidP="00EE6ECC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EE6ECC">
        <w:rPr>
          <w:rFonts w:ascii="Arial" w:hAnsi="Arial" w:cs="Arial"/>
          <w:sz w:val="26"/>
          <w:szCs w:val="26"/>
        </w:rPr>
        <w:lastRenderedPageBreak/>
        <w:t xml:space="preserve">Эффективность (нацеленность на максимально возможные результаты при рациональном использовании имеющихся ресурсов). </w:t>
      </w:r>
    </w:p>
    <w:p w:rsidR="004A0022" w:rsidRPr="00EE6ECC" w:rsidRDefault="004A0022" w:rsidP="00EE6ECC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EE6ECC">
        <w:rPr>
          <w:rFonts w:ascii="Arial" w:hAnsi="Arial" w:cs="Arial"/>
          <w:sz w:val="26"/>
          <w:szCs w:val="26"/>
        </w:rPr>
        <w:t xml:space="preserve">Реалистичность (соответствие требуемых и имеющихся материально- технических  и  временных  ресурсов  (в  том  числе  -  возникающих  в  процессе выполнения Программы) возможностям). </w:t>
      </w:r>
    </w:p>
    <w:p w:rsidR="004A0022" w:rsidRPr="00EE6ECC" w:rsidRDefault="004A0022" w:rsidP="00EE6ECC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EE6ECC">
        <w:rPr>
          <w:rFonts w:ascii="Arial" w:hAnsi="Arial" w:cs="Arial"/>
          <w:sz w:val="26"/>
          <w:szCs w:val="26"/>
        </w:rPr>
        <w:t xml:space="preserve">Полнота  и  целостность  Программы,  наличие  системного  образа Учреждения,  образовательного  процесса,  отображением  в комплексе всех направлений развития. </w:t>
      </w:r>
    </w:p>
    <w:p w:rsidR="004A0022" w:rsidRPr="00EE6ECC" w:rsidRDefault="004A0022" w:rsidP="00EE6ECC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EE6ECC">
        <w:rPr>
          <w:rFonts w:ascii="Arial" w:hAnsi="Arial" w:cs="Arial"/>
          <w:sz w:val="26"/>
          <w:szCs w:val="26"/>
        </w:rPr>
        <w:t xml:space="preserve">Проработанность (подробная и детальная проработка всех шагов деятельности по Программе). </w:t>
      </w:r>
    </w:p>
    <w:p w:rsidR="004A0022" w:rsidRPr="00EE6ECC" w:rsidRDefault="004A0022" w:rsidP="00EE6ECC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EE6ECC">
        <w:rPr>
          <w:rFonts w:ascii="Arial" w:hAnsi="Arial" w:cs="Arial"/>
          <w:sz w:val="26"/>
          <w:szCs w:val="26"/>
        </w:rPr>
        <w:t xml:space="preserve">Управляемость (разработанный механизм управленческого сопровождения реализации Программы). </w:t>
      </w:r>
    </w:p>
    <w:p w:rsidR="004A0022" w:rsidRPr="00EE6ECC" w:rsidRDefault="004A0022" w:rsidP="00EE6ECC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EE6ECC">
        <w:rPr>
          <w:rFonts w:ascii="Arial" w:hAnsi="Arial" w:cs="Arial"/>
          <w:sz w:val="26"/>
          <w:szCs w:val="26"/>
        </w:rPr>
        <w:t xml:space="preserve">Контролируемость (наличие максимально возможного набора индикативных показателей). </w:t>
      </w:r>
    </w:p>
    <w:p w:rsidR="004A0022" w:rsidRPr="00EE6ECC" w:rsidRDefault="004A0022" w:rsidP="00EE6ECC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EE6ECC">
        <w:rPr>
          <w:rFonts w:ascii="Arial" w:hAnsi="Arial" w:cs="Arial"/>
          <w:sz w:val="26"/>
          <w:szCs w:val="26"/>
        </w:rPr>
        <w:t xml:space="preserve">Социальная открытость (наличие механизмов информирования участников работы и социальных партнеров). </w:t>
      </w:r>
    </w:p>
    <w:p w:rsidR="004A0022" w:rsidRPr="00EE6ECC" w:rsidRDefault="004A0022" w:rsidP="00EE6ECC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EE6ECC">
        <w:rPr>
          <w:rFonts w:ascii="Arial" w:hAnsi="Arial" w:cs="Arial"/>
          <w:sz w:val="26"/>
          <w:szCs w:val="26"/>
        </w:rPr>
        <w:t>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2657B7" w:rsidRDefault="002657B7" w:rsidP="007317CB">
      <w:pPr>
        <w:ind w:firstLine="709"/>
      </w:pPr>
    </w:p>
    <w:sectPr w:rsidR="002657B7" w:rsidSect="0026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4A2C"/>
    <w:multiLevelType w:val="hybridMultilevel"/>
    <w:tmpl w:val="2A7A114C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E0052"/>
    <w:multiLevelType w:val="hybridMultilevel"/>
    <w:tmpl w:val="C830554A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42269"/>
    <w:multiLevelType w:val="hybridMultilevel"/>
    <w:tmpl w:val="ECDC45FA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A623F"/>
    <w:multiLevelType w:val="hybridMultilevel"/>
    <w:tmpl w:val="EF96DB88"/>
    <w:lvl w:ilvl="0" w:tplc="0520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DF33CF"/>
    <w:multiLevelType w:val="hybridMultilevel"/>
    <w:tmpl w:val="C9D484D8"/>
    <w:lvl w:ilvl="0" w:tplc="FF9C97E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306AA1"/>
    <w:multiLevelType w:val="hybridMultilevel"/>
    <w:tmpl w:val="D286DEA4"/>
    <w:lvl w:ilvl="0" w:tplc="0520D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022"/>
    <w:rsid w:val="002657B7"/>
    <w:rsid w:val="004A0022"/>
    <w:rsid w:val="007317CB"/>
    <w:rsid w:val="00E976F0"/>
    <w:rsid w:val="00EE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2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2014-01-06T18:22:00Z</dcterms:created>
  <dcterms:modified xsi:type="dcterms:W3CDTF">2014-01-06T20:35:00Z</dcterms:modified>
</cp:coreProperties>
</file>