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FB5" w:rsidRDefault="0059457C" w:rsidP="0059457C">
      <w:pPr>
        <w:ind w:hanging="1560"/>
      </w:pPr>
      <w:r>
        <w:rPr>
          <w:noProof/>
          <w:lang w:eastAsia="ru-RU"/>
        </w:rPr>
        <w:drawing>
          <wp:inline distT="0" distB="0" distL="0" distR="0">
            <wp:extent cx="7372350" cy="10133596"/>
            <wp:effectExtent l="19050" t="0" r="0" b="0"/>
            <wp:docPr id="1" name="Рисунок 1" descr="C:\Documents and Settings\Admin\Local Settings\Temporary Internet Files\Content.Word\Scan1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Scan10040.jpg"/>
                    <pic:cNvPicPr>
                      <a:picLocks noChangeAspect="1" noChangeArrowheads="1"/>
                    </pic:cNvPicPr>
                  </pic:nvPicPr>
                  <pic:blipFill>
                    <a:blip r:embed="rId6"/>
                    <a:srcRect/>
                    <a:stretch>
                      <a:fillRect/>
                    </a:stretch>
                  </pic:blipFill>
                  <pic:spPr bwMode="auto">
                    <a:xfrm>
                      <a:off x="0" y="0"/>
                      <a:ext cx="7376906" cy="10139858"/>
                    </a:xfrm>
                    <a:prstGeom prst="rect">
                      <a:avLst/>
                    </a:prstGeom>
                    <a:noFill/>
                    <a:ln w="9525">
                      <a:noFill/>
                      <a:miter lim="800000"/>
                      <a:headEnd/>
                      <a:tailEnd/>
                    </a:ln>
                  </pic:spPr>
                </pic:pic>
              </a:graphicData>
            </a:graphic>
          </wp:inline>
        </w:drawing>
      </w:r>
    </w:p>
    <w:p w:rsidR="0059457C" w:rsidRPr="0059457C" w:rsidRDefault="0059457C" w:rsidP="0059457C">
      <w:pPr>
        <w:spacing w:after="0" w:line="240" w:lineRule="auto"/>
        <w:ind w:hanging="1560"/>
        <w:rPr>
          <w:rFonts w:ascii="Arial" w:hAnsi="Arial" w:cs="Arial"/>
          <w:sz w:val="24"/>
          <w:szCs w:val="24"/>
        </w:rPr>
      </w:pPr>
    </w:p>
    <w:p w:rsidR="0059457C" w:rsidRPr="0059457C" w:rsidRDefault="0059457C" w:rsidP="0059457C">
      <w:pPr>
        <w:pStyle w:val="ConsPlusNormal"/>
        <w:ind w:firstLine="540"/>
        <w:jc w:val="both"/>
        <w:rPr>
          <w:sz w:val="24"/>
          <w:szCs w:val="24"/>
        </w:rPr>
      </w:pPr>
      <w:r w:rsidRPr="0059457C">
        <w:rPr>
          <w:sz w:val="24"/>
          <w:szCs w:val="24"/>
        </w:rPr>
        <w:t>образовательной программы) и условиями договора.</w:t>
      </w:r>
    </w:p>
    <w:p w:rsidR="0059457C" w:rsidRPr="0059457C" w:rsidRDefault="0059457C" w:rsidP="0059457C">
      <w:pPr>
        <w:pStyle w:val="ConsPlusNormal"/>
        <w:ind w:firstLine="540"/>
        <w:jc w:val="both"/>
        <w:rPr>
          <w:sz w:val="24"/>
          <w:szCs w:val="24"/>
        </w:rPr>
      </w:pPr>
      <w:r w:rsidRPr="0059457C">
        <w:rPr>
          <w:sz w:val="24"/>
          <w:szCs w:val="24"/>
        </w:rPr>
        <w:t>6. 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(или) обучающегося.</w:t>
      </w:r>
    </w:p>
    <w:p w:rsidR="0059457C" w:rsidRPr="0059457C" w:rsidRDefault="0059457C" w:rsidP="0059457C">
      <w:pPr>
        <w:pStyle w:val="ConsPlusNormal"/>
        <w:ind w:firstLine="540"/>
        <w:jc w:val="both"/>
        <w:rPr>
          <w:sz w:val="24"/>
          <w:szCs w:val="24"/>
        </w:rPr>
      </w:pPr>
      <w:r w:rsidRPr="0059457C">
        <w:rPr>
          <w:sz w:val="24"/>
          <w:szCs w:val="24"/>
        </w:rPr>
        <w:t>7.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r w:rsidRPr="0059457C">
        <w:rPr>
          <w:sz w:val="24"/>
          <w:szCs w:val="24"/>
        </w:rPr>
        <w:br/>
      </w:r>
    </w:p>
    <w:p w:rsidR="0059457C" w:rsidRPr="0059457C" w:rsidRDefault="0059457C" w:rsidP="0059457C">
      <w:pPr>
        <w:pStyle w:val="ConsPlusNormal"/>
        <w:jc w:val="center"/>
        <w:outlineLvl w:val="1"/>
        <w:rPr>
          <w:b/>
          <w:sz w:val="24"/>
          <w:szCs w:val="24"/>
        </w:rPr>
      </w:pPr>
      <w:r w:rsidRPr="0059457C">
        <w:rPr>
          <w:b/>
          <w:sz w:val="24"/>
          <w:szCs w:val="24"/>
        </w:rPr>
        <w:t>II. Информация о платных образовательных услугах,</w:t>
      </w:r>
    </w:p>
    <w:p w:rsidR="0059457C" w:rsidRPr="0059457C" w:rsidRDefault="0059457C" w:rsidP="0059457C">
      <w:pPr>
        <w:pStyle w:val="ConsPlusNormal"/>
        <w:jc w:val="center"/>
        <w:rPr>
          <w:b/>
          <w:sz w:val="24"/>
          <w:szCs w:val="24"/>
        </w:rPr>
      </w:pPr>
      <w:r w:rsidRPr="0059457C">
        <w:rPr>
          <w:b/>
          <w:sz w:val="24"/>
          <w:szCs w:val="24"/>
        </w:rPr>
        <w:t>порядок заключения договоров</w:t>
      </w:r>
    </w:p>
    <w:p w:rsidR="0059457C" w:rsidRPr="0059457C" w:rsidRDefault="0059457C" w:rsidP="0059457C">
      <w:pPr>
        <w:pStyle w:val="ConsPlusNormal"/>
        <w:jc w:val="center"/>
        <w:rPr>
          <w:sz w:val="24"/>
          <w:szCs w:val="24"/>
        </w:rPr>
      </w:pPr>
    </w:p>
    <w:p w:rsidR="0059457C" w:rsidRPr="0059457C" w:rsidRDefault="0059457C" w:rsidP="0059457C">
      <w:pPr>
        <w:pStyle w:val="ConsPlusNormal"/>
        <w:ind w:firstLine="540"/>
        <w:jc w:val="both"/>
        <w:rPr>
          <w:sz w:val="24"/>
          <w:szCs w:val="24"/>
        </w:rPr>
      </w:pPr>
      <w:bookmarkStart w:id="0" w:name="Par53"/>
      <w:bookmarkEnd w:id="0"/>
      <w:r w:rsidRPr="0059457C">
        <w:rPr>
          <w:sz w:val="24"/>
          <w:szCs w:val="24"/>
        </w:rPr>
        <w:t>8. 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w:t>
      </w:r>
    </w:p>
    <w:p w:rsidR="0059457C" w:rsidRPr="0059457C" w:rsidRDefault="0059457C" w:rsidP="0059457C">
      <w:pPr>
        <w:pStyle w:val="ConsPlusNormal"/>
        <w:ind w:firstLine="540"/>
        <w:jc w:val="both"/>
        <w:rPr>
          <w:sz w:val="24"/>
          <w:szCs w:val="24"/>
        </w:rPr>
      </w:pPr>
      <w:bookmarkStart w:id="1" w:name="Par54"/>
      <w:bookmarkEnd w:id="1"/>
      <w:r w:rsidRPr="0059457C">
        <w:rPr>
          <w:sz w:val="24"/>
          <w:szCs w:val="24"/>
        </w:rPr>
        <w:t>9. Исполнитель обязан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p>
    <w:p w:rsidR="0059457C" w:rsidRPr="0059457C" w:rsidRDefault="0059457C" w:rsidP="0059457C">
      <w:pPr>
        <w:pStyle w:val="ConsPlusNormal"/>
        <w:ind w:firstLine="540"/>
        <w:jc w:val="both"/>
        <w:rPr>
          <w:sz w:val="24"/>
          <w:szCs w:val="24"/>
        </w:rPr>
      </w:pPr>
      <w:r w:rsidRPr="0059457C">
        <w:rPr>
          <w:sz w:val="24"/>
          <w:szCs w:val="24"/>
        </w:rPr>
        <w:t xml:space="preserve">10. Информация, предусмотренная </w:t>
      </w:r>
      <w:hyperlink w:anchor="Par53" w:tooltip="Ссылка на текущий документ" w:history="1">
        <w:r w:rsidRPr="0059457C">
          <w:rPr>
            <w:color w:val="0000FF"/>
            <w:sz w:val="24"/>
            <w:szCs w:val="24"/>
          </w:rPr>
          <w:t>пунктами 9</w:t>
        </w:r>
      </w:hyperlink>
      <w:r w:rsidRPr="0059457C">
        <w:rPr>
          <w:sz w:val="24"/>
          <w:szCs w:val="24"/>
        </w:rPr>
        <w:t xml:space="preserve"> и </w:t>
      </w:r>
      <w:hyperlink w:anchor="Par54" w:tooltip="Ссылка на текущий документ" w:history="1">
        <w:r w:rsidRPr="0059457C">
          <w:rPr>
            <w:color w:val="0000FF"/>
            <w:sz w:val="24"/>
            <w:szCs w:val="24"/>
          </w:rPr>
          <w:t>10</w:t>
        </w:r>
      </w:hyperlink>
      <w:r w:rsidRPr="0059457C">
        <w:rPr>
          <w:sz w:val="24"/>
          <w:szCs w:val="24"/>
        </w:rPr>
        <w:t xml:space="preserve"> настоящих Правил, предоставляется исполнителем в месте фактического осуществления образовательной деятельности.</w:t>
      </w:r>
    </w:p>
    <w:p w:rsidR="0059457C" w:rsidRPr="0059457C" w:rsidRDefault="0059457C" w:rsidP="0059457C">
      <w:pPr>
        <w:pStyle w:val="ConsPlusNormal"/>
        <w:ind w:firstLine="540"/>
        <w:jc w:val="both"/>
        <w:rPr>
          <w:sz w:val="24"/>
          <w:szCs w:val="24"/>
        </w:rPr>
      </w:pPr>
      <w:r w:rsidRPr="0059457C">
        <w:rPr>
          <w:sz w:val="24"/>
          <w:szCs w:val="24"/>
        </w:rPr>
        <w:t>11.Договор, примерная форма которого утверждена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заключается в простой письменной форме и содержит следующие сведения:</w:t>
      </w:r>
    </w:p>
    <w:p w:rsidR="0059457C" w:rsidRPr="0059457C" w:rsidRDefault="0059457C" w:rsidP="0059457C">
      <w:pPr>
        <w:pStyle w:val="ConsPlusNormal"/>
        <w:ind w:firstLine="540"/>
        <w:jc w:val="both"/>
        <w:rPr>
          <w:sz w:val="24"/>
          <w:szCs w:val="24"/>
        </w:rPr>
      </w:pPr>
      <w:r w:rsidRPr="0059457C">
        <w:rPr>
          <w:sz w:val="24"/>
          <w:szCs w:val="24"/>
        </w:rPr>
        <w:t>а) полное наименование и фирменное наименование (при наличии) исполнителя - юридического лица; фамилия, имя, отчество (при наличии) исполнителя - индивидуального предпринимателя;</w:t>
      </w:r>
    </w:p>
    <w:p w:rsidR="0059457C" w:rsidRPr="0059457C" w:rsidRDefault="0059457C" w:rsidP="0059457C">
      <w:pPr>
        <w:pStyle w:val="ConsPlusNormal"/>
        <w:ind w:firstLine="540"/>
        <w:jc w:val="both"/>
        <w:rPr>
          <w:sz w:val="24"/>
          <w:szCs w:val="24"/>
        </w:rPr>
      </w:pPr>
      <w:r w:rsidRPr="0059457C">
        <w:rPr>
          <w:sz w:val="24"/>
          <w:szCs w:val="24"/>
        </w:rPr>
        <w:t>б) место нахождения или место жительства исполнителя;</w:t>
      </w:r>
    </w:p>
    <w:p w:rsidR="0059457C" w:rsidRPr="0059457C" w:rsidRDefault="0059457C" w:rsidP="0059457C">
      <w:pPr>
        <w:pStyle w:val="ConsPlusNormal"/>
        <w:ind w:firstLine="540"/>
        <w:jc w:val="both"/>
        <w:rPr>
          <w:sz w:val="24"/>
          <w:szCs w:val="24"/>
        </w:rPr>
      </w:pPr>
      <w:r w:rsidRPr="0059457C">
        <w:rPr>
          <w:sz w:val="24"/>
          <w:szCs w:val="24"/>
        </w:rPr>
        <w:t>в) наименование или фамилия, имя, отчество (при наличии) заказчика, телефон заказчика;</w:t>
      </w:r>
    </w:p>
    <w:p w:rsidR="0059457C" w:rsidRPr="0059457C" w:rsidRDefault="0059457C" w:rsidP="0059457C">
      <w:pPr>
        <w:pStyle w:val="ConsPlusNormal"/>
        <w:ind w:firstLine="540"/>
        <w:jc w:val="both"/>
        <w:rPr>
          <w:sz w:val="24"/>
          <w:szCs w:val="24"/>
        </w:rPr>
      </w:pPr>
      <w:r w:rsidRPr="0059457C">
        <w:rPr>
          <w:sz w:val="24"/>
          <w:szCs w:val="24"/>
        </w:rPr>
        <w:t>г) место нахождения или место жительства заказчика;</w:t>
      </w:r>
    </w:p>
    <w:p w:rsidR="0059457C" w:rsidRPr="0059457C" w:rsidRDefault="0059457C" w:rsidP="0059457C">
      <w:pPr>
        <w:pStyle w:val="ConsPlusNormal"/>
        <w:ind w:firstLine="540"/>
        <w:jc w:val="both"/>
        <w:rPr>
          <w:sz w:val="24"/>
          <w:szCs w:val="24"/>
        </w:rPr>
      </w:pPr>
      <w:r w:rsidRPr="0059457C">
        <w:rPr>
          <w:sz w:val="24"/>
          <w:szCs w:val="24"/>
        </w:rPr>
        <w:t>д) 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
    <w:p w:rsidR="0059457C" w:rsidRPr="0059457C" w:rsidRDefault="0059457C" w:rsidP="0059457C">
      <w:pPr>
        <w:pStyle w:val="ConsPlusNormal"/>
        <w:ind w:firstLine="540"/>
        <w:jc w:val="both"/>
        <w:rPr>
          <w:sz w:val="24"/>
          <w:szCs w:val="24"/>
        </w:rPr>
      </w:pPr>
      <w:r w:rsidRPr="0059457C">
        <w:rPr>
          <w:sz w:val="24"/>
          <w:szCs w:val="24"/>
        </w:rPr>
        <w:t>е) фамилия, имя, отчество (при наличии) обучающегося, его место жительства, телефон (указывается в случае оказания платных образовательных услуг в пользу обучающегося, не являющегося заказчиком по договору);</w:t>
      </w:r>
    </w:p>
    <w:p w:rsidR="0059457C" w:rsidRPr="0059457C" w:rsidRDefault="0059457C" w:rsidP="0059457C">
      <w:pPr>
        <w:pStyle w:val="ConsPlusNormal"/>
        <w:ind w:firstLine="540"/>
        <w:jc w:val="both"/>
        <w:rPr>
          <w:sz w:val="24"/>
          <w:szCs w:val="24"/>
        </w:rPr>
      </w:pPr>
      <w:r w:rsidRPr="0059457C">
        <w:rPr>
          <w:sz w:val="24"/>
          <w:szCs w:val="24"/>
        </w:rPr>
        <w:t>ж) права, обязанности и ответственность исполнителя, заказчика и обучающегося;</w:t>
      </w:r>
    </w:p>
    <w:p w:rsidR="0059457C" w:rsidRPr="0059457C" w:rsidRDefault="0059457C" w:rsidP="0059457C">
      <w:pPr>
        <w:pStyle w:val="ConsPlusNormal"/>
        <w:ind w:firstLine="540"/>
        <w:jc w:val="both"/>
        <w:rPr>
          <w:sz w:val="24"/>
          <w:szCs w:val="24"/>
        </w:rPr>
      </w:pPr>
      <w:r w:rsidRPr="0059457C">
        <w:rPr>
          <w:sz w:val="24"/>
          <w:szCs w:val="24"/>
        </w:rPr>
        <w:t>з) полная стоимость образовательных услуг, порядок их оплаты;</w:t>
      </w:r>
    </w:p>
    <w:p w:rsidR="0059457C" w:rsidRPr="0059457C" w:rsidRDefault="0059457C" w:rsidP="0059457C">
      <w:pPr>
        <w:pStyle w:val="ConsPlusNormal"/>
        <w:ind w:firstLine="540"/>
        <w:jc w:val="both"/>
        <w:rPr>
          <w:sz w:val="24"/>
          <w:szCs w:val="24"/>
        </w:rPr>
      </w:pPr>
      <w:r w:rsidRPr="0059457C">
        <w:rPr>
          <w:sz w:val="24"/>
          <w:szCs w:val="24"/>
        </w:rPr>
        <w:t>и) сведения о лицензии на осуществление образовательной деятельности (наименование лицензирующего органа, номер и дата регистрации лицензии);</w:t>
      </w:r>
    </w:p>
    <w:p w:rsidR="0059457C" w:rsidRPr="0059457C" w:rsidRDefault="0059457C" w:rsidP="0059457C">
      <w:pPr>
        <w:pStyle w:val="ConsPlusNormal"/>
        <w:ind w:firstLine="540"/>
        <w:jc w:val="both"/>
        <w:rPr>
          <w:sz w:val="24"/>
          <w:szCs w:val="24"/>
        </w:rPr>
      </w:pPr>
      <w:r w:rsidRPr="0059457C">
        <w:rPr>
          <w:sz w:val="24"/>
          <w:szCs w:val="24"/>
        </w:rP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59457C" w:rsidRPr="0059457C" w:rsidRDefault="0059457C" w:rsidP="0059457C">
      <w:pPr>
        <w:pStyle w:val="ConsPlusNormal"/>
        <w:ind w:firstLine="540"/>
        <w:jc w:val="both"/>
        <w:rPr>
          <w:sz w:val="24"/>
          <w:szCs w:val="24"/>
        </w:rPr>
      </w:pPr>
      <w:r w:rsidRPr="0059457C">
        <w:rPr>
          <w:sz w:val="24"/>
          <w:szCs w:val="24"/>
        </w:rPr>
        <w:t>л) форма обучения;</w:t>
      </w:r>
    </w:p>
    <w:p w:rsidR="0059457C" w:rsidRPr="0059457C" w:rsidRDefault="0059457C" w:rsidP="0059457C">
      <w:pPr>
        <w:pStyle w:val="ConsPlusNormal"/>
        <w:ind w:firstLine="540"/>
        <w:jc w:val="both"/>
        <w:rPr>
          <w:sz w:val="24"/>
          <w:szCs w:val="24"/>
        </w:rPr>
      </w:pPr>
      <w:r w:rsidRPr="0059457C">
        <w:rPr>
          <w:sz w:val="24"/>
          <w:szCs w:val="24"/>
        </w:rPr>
        <w:lastRenderedPageBreak/>
        <w:t>м) сроки освоения образовательной программы (продолжительность обучения);</w:t>
      </w:r>
    </w:p>
    <w:p w:rsidR="0059457C" w:rsidRPr="0059457C" w:rsidRDefault="0059457C" w:rsidP="0059457C">
      <w:pPr>
        <w:pStyle w:val="ConsPlusNormal"/>
        <w:ind w:firstLine="540"/>
        <w:jc w:val="both"/>
        <w:rPr>
          <w:sz w:val="24"/>
          <w:szCs w:val="24"/>
        </w:rPr>
      </w:pPr>
      <w:r w:rsidRPr="0059457C">
        <w:rPr>
          <w:sz w:val="24"/>
          <w:szCs w:val="24"/>
        </w:rPr>
        <w:t>н) вид документа (при наличии), выдаваемого обучающемуся после успешного освоения им соответствующей образовательной программы (части образовательной программы);</w:t>
      </w:r>
    </w:p>
    <w:p w:rsidR="0059457C" w:rsidRPr="0059457C" w:rsidRDefault="0059457C" w:rsidP="0059457C">
      <w:pPr>
        <w:pStyle w:val="ConsPlusNormal"/>
        <w:ind w:firstLine="540"/>
        <w:jc w:val="both"/>
        <w:rPr>
          <w:sz w:val="24"/>
          <w:szCs w:val="24"/>
        </w:rPr>
      </w:pPr>
      <w:r w:rsidRPr="0059457C">
        <w:rPr>
          <w:sz w:val="24"/>
          <w:szCs w:val="24"/>
        </w:rPr>
        <w:t>о) порядок изменения и расторжения договора;</w:t>
      </w:r>
    </w:p>
    <w:p w:rsidR="0059457C" w:rsidRPr="0059457C" w:rsidRDefault="0059457C" w:rsidP="0059457C">
      <w:pPr>
        <w:pStyle w:val="ConsPlusNormal"/>
        <w:ind w:firstLine="540"/>
        <w:jc w:val="both"/>
        <w:rPr>
          <w:sz w:val="24"/>
          <w:szCs w:val="24"/>
        </w:rPr>
      </w:pPr>
      <w:r w:rsidRPr="0059457C">
        <w:rPr>
          <w:sz w:val="24"/>
          <w:szCs w:val="24"/>
        </w:rPr>
        <w:t>п) другие необходимые сведения, связанные со спецификой оказываемых платных образовательных услуг.</w:t>
      </w:r>
    </w:p>
    <w:p w:rsidR="0059457C" w:rsidRPr="0059457C" w:rsidRDefault="0059457C" w:rsidP="0059457C">
      <w:pPr>
        <w:pStyle w:val="ConsPlusNormal"/>
        <w:ind w:firstLine="540"/>
        <w:jc w:val="both"/>
        <w:rPr>
          <w:sz w:val="24"/>
          <w:szCs w:val="24"/>
        </w:rPr>
      </w:pPr>
      <w:r w:rsidRPr="0059457C">
        <w:rPr>
          <w:sz w:val="24"/>
          <w:szCs w:val="24"/>
        </w:rPr>
        <w:t>12. Договор не может содержать условия, которые ограничивают права лиц, имеющих право на получение дошкольного образования.</w:t>
      </w:r>
    </w:p>
    <w:p w:rsidR="0059457C" w:rsidRPr="0059457C" w:rsidRDefault="0059457C" w:rsidP="0059457C">
      <w:pPr>
        <w:pStyle w:val="ConsPlusNormal"/>
        <w:ind w:firstLine="540"/>
        <w:rPr>
          <w:sz w:val="24"/>
          <w:szCs w:val="24"/>
        </w:rPr>
      </w:pPr>
      <w:r w:rsidRPr="0059457C">
        <w:rPr>
          <w:sz w:val="24"/>
          <w:szCs w:val="24"/>
        </w:rPr>
        <w:t xml:space="preserve"> 13. Сведения, указанные в договоре, должны соответствовать информации, размещенной на официальном сайте </w:t>
      </w:r>
      <w:r w:rsidRPr="0059457C">
        <w:rPr>
          <w:sz w:val="24"/>
          <w:szCs w:val="24"/>
          <w:lang w:val="en-US"/>
        </w:rPr>
        <w:t>ds</w:t>
      </w:r>
      <w:r w:rsidRPr="0059457C">
        <w:rPr>
          <w:sz w:val="24"/>
          <w:szCs w:val="24"/>
        </w:rPr>
        <w:t>5</w:t>
      </w:r>
      <w:r w:rsidRPr="0059457C">
        <w:rPr>
          <w:sz w:val="24"/>
          <w:szCs w:val="24"/>
          <w:lang w:val="en-US"/>
        </w:rPr>
        <w:t>Ishim</w:t>
      </w:r>
      <w:r w:rsidRPr="0059457C">
        <w:rPr>
          <w:sz w:val="24"/>
          <w:szCs w:val="24"/>
        </w:rPr>
        <w:t>.</w:t>
      </w:r>
      <w:r w:rsidRPr="0059457C">
        <w:rPr>
          <w:sz w:val="24"/>
          <w:szCs w:val="24"/>
          <w:lang w:val="en-US"/>
        </w:rPr>
        <w:t>ru</w:t>
      </w:r>
      <w:r w:rsidRPr="0059457C">
        <w:rPr>
          <w:sz w:val="24"/>
          <w:szCs w:val="24"/>
        </w:rPr>
        <w:t xml:space="preserve"> в информационно-телекоммуникационной сети "Интернет" на дату заключения договора.</w:t>
      </w:r>
    </w:p>
    <w:p w:rsidR="0059457C" w:rsidRPr="0059457C" w:rsidRDefault="0059457C" w:rsidP="0059457C">
      <w:pPr>
        <w:pStyle w:val="ConsPlusNormal"/>
        <w:ind w:firstLine="540"/>
        <w:jc w:val="both"/>
        <w:rPr>
          <w:sz w:val="24"/>
          <w:szCs w:val="24"/>
        </w:rPr>
      </w:pPr>
    </w:p>
    <w:p w:rsidR="0059457C" w:rsidRPr="0059457C" w:rsidRDefault="0059457C" w:rsidP="0059457C">
      <w:pPr>
        <w:pStyle w:val="ConsPlusNormal"/>
        <w:jc w:val="center"/>
        <w:outlineLvl w:val="1"/>
        <w:rPr>
          <w:b/>
          <w:sz w:val="24"/>
          <w:szCs w:val="24"/>
        </w:rPr>
      </w:pPr>
      <w:r w:rsidRPr="0059457C">
        <w:rPr>
          <w:b/>
          <w:sz w:val="24"/>
          <w:szCs w:val="24"/>
        </w:rPr>
        <w:t>III. Организация платных дополнительных услуг</w:t>
      </w:r>
    </w:p>
    <w:p w:rsidR="0059457C" w:rsidRPr="0059457C" w:rsidRDefault="0059457C" w:rsidP="0059457C">
      <w:pPr>
        <w:pStyle w:val="ConsPlusNormal"/>
        <w:jc w:val="center"/>
        <w:outlineLvl w:val="1"/>
        <w:rPr>
          <w:b/>
          <w:sz w:val="24"/>
          <w:szCs w:val="24"/>
        </w:rPr>
      </w:pPr>
    </w:p>
    <w:p w:rsidR="0059457C" w:rsidRPr="0059457C" w:rsidRDefault="0059457C" w:rsidP="0059457C">
      <w:pPr>
        <w:pStyle w:val="ConsPlusNormal"/>
        <w:jc w:val="center"/>
        <w:outlineLvl w:val="1"/>
        <w:rPr>
          <w:sz w:val="24"/>
          <w:szCs w:val="24"/>
        </w:rPr>
      </w:pPr>
      <w:r w:rsidRPr="0059457C">
        <w:rPr>
          <w:sz w:val="24"/>
          <w:szCs w:val="24"/>
        </w:rPr>
        <w:t>14.Учреждение оказывает платные дополнительные услуги в соответствии с действующими санитарными правилами и нормами (СанПин 2.4.1.2660-10) требованиями техники безопасности, Уставом Учреждения и настоящим Положением.</w:t>
      </w:r>
    </w:p>
    <w:p w:rsidR="0059457C" w:rsidRPr="0059457C" w:rsidRDefault="0059457C" w:rsidP="0059457C">
      <w:pPr>
        <w:pStyle w:val="ConsPlusNormal"/>
        <w:tabs>
          <w:tab w:val="left" w:pos="660"/>
        </w:tabs>
        <w:outlineLvl w:val="1"/>
        <w:rPr>
          <w:sz w:val="24"/>
          <w:szCs w:val="24"/>
        </w:rPr>
      </w:pPr>
      <w:r w:rsidRPr="0059457C">
        <w:rPr>
          <w:b/>
          <w:sz w:val="24"/>
          <w:szCs w:val="24"/>
        </w:rPr>
        <w:tab/>
      </w:r>
      <w:r w:rsidRPr="0059457C">
        <w:rPr>
          <w:sz w:val="24"/>
          <w:szCs w:val="24"/>
        </w:rPr>
        <w:t>15.Для организации предоставления платных дополнительных услуг  Учреждение утверждает тематические планы, программы, графики предоставления услуг.</w:t>
      </w:r>
    </w:p>
    <w:p w:rsidR="0059457C" w:rsidRPr="0059457C" w:rsidRDefault="0059457C" w:rsidP="0059457C">
      <w:pPr>
        <w:pStyle w:val="ConsPlusNormal"/>
        <w:tabs>
          <w:tab w:val="left" w:pos="660"/>
        </w:tabs>
        <w:outlineLvl w:val="1"/>
        <w:rPr>
          <w:sz w:val="24"/>
          <w:szCs w:val="24"/>
        </w:rPr>
      </w:pPr>
      <w:r w:rsidRPr="0059457C">
        <w:rPr>
          <w:sz w:val="24"/>
          <w:szCs w:val="24"/>
        </w:rPr>
        <w:t xml:space="preserve">            16.Для установления размера вознаграждения за услуги, Учреждение составляет и утверждает расчёт тарифов на платные дополнительные услуги, смету доходов и расходов.</w:t>
      </w:r>
    </w:p>
    <w:p w:rsidR="0059457C" w:rsidRPr="0059457C" w:rsidRDefault="0059457C" w:rsidP="0059457C">
      <w:pPr>
        <w:pStyle w:val="ConsPlusNormal"/>
        <w:tabs>
          <w:tab w:val="left" w:pos="660"/>
        </w:tabs>
        <w:outlineLvl w:val="1"/>
        <w:rPr>
          <w:sz w:val="24"/>
          <w:szCs w:val="24"/>
        </w:rPr>
      </w:pPr>
      <w:r w:rsidRPr="0059457C">
        <w:rPr>
          <w:sz w:val="24"/>
          <w:szCs w:val="24"/>
        </w:rPr>
        <w:t xml:space="preserve">             17. Оказание услуг производится на основании приказа директора Учреждения и заключенных договоров с родителями (законными представителями).</w:t>
      </w:r>
    </w:p>
    <w:p w:rsidR="0059457C" w:rsidRPr="0059457C" w:rsidRDefault="0059457C" w:rsidP="0059457C">
      <w:pPr>
        <w:pStyle w:val="ConsPlusNormal"/>
        <w:jc w:val="center"/>
        <w:outlineLvl w:val="1"/>
        <w:rPr>
          <w:b/>
          <w:sz w:val="24"/>
          <w:szCs w:val="24"/>
        </w:rPr>
      </w:pPr>
    </w:p>
    <w:p w:rsidR="0059457C" w:rsidRPr="0059457C" w:rsidRDefault="0059457C" w:rsidP="0059457C">
      <w:pPr>
        <w:pStyle w:val="ConsPlusNormal"/>
        <w:jc w:val="center"/>
        <w:outlineLvl w:val="1"/>
        <w:rPr>
          <w:b/>
          <w:sz w:val="24"/>
          <w:szCs w:val="24"/>
        </w:rPr>
      </w:pPr>
    </w:p>
    <w:p w:rsidR="0059457C" w:rsidRPr="0059457C" w:rsidRDefault="0059457C" w:rsidP="0059457C">
      <w:pPr>
        <w:pStyle w:val="ConsPlusNormal"/>
        <w:jc w:val="center"/>
        <w:outlineLvl w:val="1"/>
        <w:rPr>
          <w:b/>
          <w:sz w:val="24"/>
          <w:szCs w:val="24"/>
        </w:rPr>
      </w:pPr>
      <w:r w:rsidRPr="0059457C">
        <w:rPr>
          <w:b/>
          <w:sz w:val="24"/>
          <w:szCs w:val="24"/>
          <w:lang w:val="en-US"/>
        </w:rPr>
        <w:t>IV</w:t>
      </w:r>
      <w:r w:rsidRPr="0059457C">
        <w:rPr>
          <w:b/>
          <w:sz w:val="24"/>
          <w:szCs w:val="24"/>
        </w:rPr>
        <w:t xml:space="preserve"> Ответственность исполнителя и заказчика</w:t>
      </w:r>
    </w:p>
    <w:p w:rsidR="0059457C" w:rsidRPr="0059457C" w:rsidRDefault="0059457C" w:rsidP="0059457C">
      <w:pPr>
        <w:pStyle w:val="ConsPlusNormal"/>
        <w:ind w:firstLine="540"/>
        <w:jc w:val="both"/>
        <w:rPr>
          <w:sz w:val="24"/>
          <w:szCs w:val="24"/>
        </w:rPr>
      </w:pPr>
      <w:r w:rsidRPr="0059457C">
        <w:rPr>
          <w:sz w:val="24"/>
          <w:szCs w:val="24"/>
        </w:rPr>
        <w:t>18.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59457C" w:rsidRPr="0059457C" w:rsidRDefault="0059457C" w:rsidP="0059457C">
      <w:pPr>
        <w:pStyle w:val="ConsPlusNormal"/>
        <w:ind w:firstLine="540"/>
        <w:jc w:val="both"/>
        <w:rPr>
          <w:sz w:val="24"/>
          <w:szCs w:val="24"/>
        </w:rPr>
      </w:pPr>
      <w:r w:rsidRPr="0059457C">
        <w:rPr>
          <w:sz w:val="24"/>
          <w:szCs w:val="24"/>
        </w:rPr>
        <w:t>19.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59457C" w:rsidRPr="0059457C" w:rsidRDefault="0059457C" w:rsidP="0059457C">
      <w:pPr>
        <w:pStyle w:val="ConsPlusNormal"/>
        <w:ind w:firstLine="540"/>
        <w:jc w:val="both"/>
        <w:rPr>
          <w:sz w:val="24"/>
          <w:szCs w:val="24"/>
        </w:rPr>
      </w:pPr>
      <w:r w:rsidRPr="0059457C">
        <w:rPr>
          <w:sz w:val="24"/>
          <w:szCs w:val="24"/>
        </w:rPr>
        <w:t>а) безвозмездного оказания образовательных услуг;</w:t>
      </w:r>
    </w:p>
    <w:p w:rsidR="0059457C" w:rsidRPr="0059457C" w:rsidRDefault="0059457C" w:rsidP="0059457C">
      <w:pPr>
        <w:pStyle w:val="ConsPlusNormal"/>
        <w:ind w:firstLine="540"/>
        <w:jc w:val="both"/>
        <w:rPr>
          <w:sz w:val="24"/>
          <w:szCs w:val="24"/>
        </w:rPr>
      </w:pPr>
      <w:r w:rsidRPr="0059457C">
        <w:rPr>
          <w:sz w:val="24"/>
          <w:szCs w:val="24"/>
        </w:rPr>
        <w:t>б) соразмерного уменьшения стоимости оказанных платных образовательных услуг;</w:t>
      </w:r>
    </w:p>
    <w:p w:rsidR="0059457C" w:rsidRPr="0059457C" w:rsidRDefault="0059457C" w:rsidP="0059457C">
      <w:pPr>
        <w:pStyle w:val="ConsPlusNormal"/>
        <w:ind w:firstLine="540"/>
        <w:jc w:val="both"/>
        <w:rPr>
          <w:sz w:val="24"/>
          <w:szCs w:val="24"/>
        </w:rPr>
      </w:pPr>
      <w:r w:rsidRPr="0059457C">
        <w:rPr>
          <w:sz w:val="24"/>
          <w:szCs w:val="24"/>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59457C" w:rsidRPr="0059457C" w:rsidRDefault="0059457C" w:rsidP="0059457C">
      <w:pPr>
        <w:pStyle w:val="ConsPlusNormal"/>
        <w:ind w:firstLine="540"/>
        <w:jc w:val="both"/>
        <w:rPr>
          <w:sz w:val="24"/>
          <w:szCs w:val="24"/>
        </w:rPr>
      </w:pPr>
      <w:r w:rsidRPr="0059457C">
        <w:rPr>
          <w:sz w:val="24"/>
          <w:szCs w:val="24"/>
        </w:rPr>
        <w:t>20.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59457C" w:rsidRPr="0059457C" w:rsidRDefault="0059457C" w:rsidP="0059457C">
      <w:pPr>
        <w:pStyle w:val="ConsPlusNormal"/>
        <w:ind w:firstLine="540"/>
        <w:jc w:val="both"/>
        <w:rPr>
          <w:sz w:val="24"/>
          <w:szCs w:val="24"/>
        </w:rPr>
      </w:pPr>
      <w:r w:rsidRPr="0059457C">
        <w:rPr>
          <w:sz w:val="24"/>
          <w:szCs w:val="24"/>
        </w:rPr>
        <w:t xml:space="preserve">21.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w:t>
      </w:r>
      <w:r w:rsidRPr="0059457C">
        <w:rPr>
          <w:sz w:val="24"/>
          <w:szCs w:val="24"/>
        </w:rPr>
        <w:lastRenderedPageBreak/>
        <w:t>будут осуществлены в срок, заказчик вправе по своему выбору:</w:t>
      </w:r>
    </w:p>
    <w:p w:rsidR="0059457C" w:rsidRPr="0059457C" w:rsidRDefault="0059457C" w:rsidP="0059457C">
      <w:pPr>
        <w:pStyle w:val="ConsPlusNormal"/>
        <w:ind w:firstLine="540"/>
        <w:jc w:val="both"/>
        <w:rPr>
          <w:sz w:val="24"/>
          <w:szCs w:val="24"/>
        </w:rPr>
      </w:pPr>
      <w:r w:rsidRPr="0059457C">
        <w:rPr>
          <w:sz w:val="24"/>
          <w:szCs w:val="24"/>
        </w:rP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59457C" w:rsidRPr="0059457C" w:rsidRDefault="0059457C" w:rsidP="0059457C">
      <w:pPr>
        <w:pStyle w:val="ConsPlusNormal"/>
        <w:ind w:firstLine="540"/>
        <w:jc w:val="both"/>
        <w:rPr>
          <w:sz w:val="24"/>
          <w:szCs w:val="24"/>
        </w:rPr>
      </w:pPr>
      <w:r w:rsidRPr="0059457C">
        <w:rPr>
          <w:sz w:val="24"/>
          <w:szCs w:val="24"/>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59457C" w:rsidRPr="0059457C" w:rsidRDefault="0059457C" w:rsidP="0059457C">
      <w:pPr>
        <w:pStyle w:val="ConsPlusNormal"/>
        <w:ind w:firstLine="540"/>
        <w:jc w:val="both"/>
        <w:rPr>
          <w:sz w:val="24"/>
          <w:szCs w:val="24"/>
        </w:rPr>
      </w:pPr>
      <w:r w:rsidRPr="0059457C">
        <w:rPr>
          <w:sz w:val="24"/>
          <w:szCs w:val="24"/>
        </w:rPr>
        <w:t>в) потребовать уменьшения стоимости платных образовательных услуг;</w:t>
      </w:r>
    </w:p>
    <w:p w:rsidR="0059457C" w:rsidRPr="0059457C" w:rsidRDefault="0059457C" w:rsidP="0059457C">
      <w:pPr>
        <w:pStyle w:val="ConsPlusNormal"/>
        <w:ind w:firstLine="540"/>
        <w:jc w:val="both"/>
        <w:rPr>
          <w:sz w:val="24"/>
          <w:szCs w:val="24"/>
        </w:rPr>
      </w:pPr>
      <w:r w:rsidRPr="0059457C">
        <w:rPr>
          <w:sz w:val="24"/>
          <w:szCs w:val="24"/>
        </w:rPr>
        <w:t>г) расторгнуть договор.</w:t>
      </w:r>
    </w:p>
    <w:p w:rsidR="0059457C" w:rsidRPr="0059457C" w:rsidRDefault="0059457C" w:rsidP="0059457C">
      <w:pPr>
        <w:pStyle w:val="ConsPlusNormal"/>
        <w:ind w:firstLine="540"/>
        <w:jc w:val="both"/>
        <w:rPr>
          <w:sz w:val="24"/>
          <w:szCs w:val="24"/>
        </w:rPr>
      </w:pPr>
      <w:r w:rsidRPr="0059457C">
        <w:rPr>
          <w:sz w:val="24"/>
          <w:szCs w:val="24"/>
        </w:rPr>
        <w:t>22.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59457C" w:rsidRPr="0059457C" w:rsidRDefault="0059457C" w:rsidP="0059457C">
      <w:pPr>
        <w:pStyle w:val="ConsPlusNormal"/>
        <w:ind w:firstLine="540"/>
        <w:jc w:val="both"/>
        <w:rPr>
          <w:sz w:val="24"/>
          <w:szCs w:val="24"/>
        </w:rPr>
      </w:pPr>
      <w:r w:rsidRPr="0059457C">
        <w:rPr>
          <w:sz w:val="24"/>
          <w:szCs w:val="24"/>
        </w:rPr>
        <w:t>23. По инициативе исполнителя договор может быть расторгнут в одностороннем порядке в следующем случае:</w:t>
      </w:r>
    </w:p>
    <w:p w:rsidR="0059457C" w:rsidRPr="0059457C" w:rsidRDefault="0059457C" w:rsidP="0059457C">
      <w:pPr>
        <w:pStyle w:val="ConsPlusNormal"/>
        <w:ind w:firstLine="540"/>
        <w:jc w:val="both"/>
        <w:rPr>
          <w:sz w:val="24"/>
          <w:szCs w:val="24"/>
        </w:rPr>
      </w:pPr>
      <w:r w:rsidRPr="0059457C">
        <w:rPr>
          <w:sz w:val="24"/>
          <w:szCs w:val="24"/>
        </w:rPr>
        <w:t>а) просрочка оплаты стоимости платных образовательных услуг;</w:t>
      </w:r>
    </w:p>
    <w:p w:rsidR="0059457C" w:rsidRPr="0059457C" w:rsidRDefault="0059457C" w:rsidP="0059457C">
      <w:pPr>
        <w:pStyle w:val="ConsPlusNormal"/>
        <w:ind w:firstLine="540"/>
        <w:jc w:val="both"/>
        <w:rPr>
          <w:sz w:val="24"/>
          <w:szCs w:val="24"/>
        </w:rPr>
      </w:pPr>
      <w:r w:rsidRPr="0059457C">
        <w:rPr>
          <w:sz w:val="24"/>
          <w:szCs w:val="24"/>
        </w:rPr>
        <w:t>б) невозможность надлежащего исполнения обязательств по оказанию платных образовательных услуг вследствие действий (бездействия) обучающегося.</w:t>
      </w:r>
    </w:p>
    <w:p w:rsidR="0059457C" w:rsidRPr="0059457C" w:rsidRDefault="0059457C" w:rsidP="0059457C">
      <w:pPr>
        <w:shd w:val="clear" w:color="auto" w:fill="FFFFFF"/>
        <w:spacing w:after="0" w:line="240" w:lineRule="auto"/>
        <w:jc w:val="center"/>
        <w:rPr>
          <w:rFonts w:ascii="Arial" w:hAnsi="Arial" w:cs="Arial"/>
          <w:b/>
          <w:bCs/>
          <w:color w:val="000000"/>
          <w:spacing w:val="2"/>
          <w:sz w:val="24"/>
          <w:szCs w:val="24"/>
        </w:rPr>
      </w:pPr>
      <w:r w:rsidRPr="0059457C">
        <w:rPr>
          <w:rFonts w:ascii="Arial" w:hAnsi="Arial" w:cs="Arial"/>
          <w:b/>
          <w:bCs/>
          <w:color w:val="000000"/>
          <w:spacing w:val="2"/>
          <w:sz w:val="24"/>
          <w:szCs w:val="24"/>
        </w:rPr>
        <w:t xml:space="preserve"> </w:t>
      </w:r>
      <w:r w:rsidRPr="0059457C">
        <w:rPr>
          <w:rFonts w:ascii="Arial" w:hAnsi="Arial" w:cs="Arial"/>
          <w:b/>
          <w:bCs/>
          <w:color w:val="000000"/>
          <w:spacing w:val="2"/>
          <w:sz w:val="24"/>
          <w:szCs w:val="24"/>
          <w:lang w:val="en-US"/>
        </w:rPr>
        <w:t>IV</w:t>
      </w:r>
      <w:r w:rsidRPr="0059457C">
        <w:rPr>
          <w:rFonts w:ascii="Arial" w:hAnsi="Arial" w:cs="Arial"/>
          <w:b/>
          <w:bCs/>
          <w:color w:val="000000"/>
          <w:spacing w:val="2"/>
          <w:sz w:val="24"/>
          <w:szCs w:val="24"/>
        </w:rPr>
        <w:t>. Порядок получения и расходования средств</w:t>
      </w:r>
    </w:p>
    <w:p w:rsidR="0059457C" w:rsidRPr="0059457C" w:rsidRDefault="0059457C" w:rsidP="0059457C">
      <w:pPr>
        <w:widowControl w:val="0"/>
        <w:shd w:val="clear" w:color="auto" w:fill="FFFFFF"/>
        <w:tabs>
          <w:tab w:val="left" w:pos="1805"/>
        </w:tabs>
        <w:autoSpaceDE w:val="0"/>
        <w:autoSpaceDN w:val="0"/>
        <w:adjustRightInd w:val="0"/>
        <w:spacing w:after="0" w:line="240" w:lineRule="auto"/>
        <w:jc w:val="both"/>
        <w:rPr>
          <w:rFonts w:ascii="Arial" w:hAnsi="Arial" w:cs="Arial"/>
          <w:color w:val="000000"/>
          <w:spacing w:val="-6"/>
          <w:sz w:val="24"/>
          <w:szCs w:val="24"/>
        </w:rPr>
      </w:pPr>
      <w:r w:rsidRPr="0059457C">
        <w:rPr>
          <w:rFonts w:ascii="Arial" w:hAnsi="Arial" w:cs="Arial"/>
          <w:color w:val="000000"/>
          <w:spacing w:val="6"/>
          <w:sz w:val="24"/>
          <w:szCs w:val="24"/>
        </w:rPr>
        <w:t xml:space="preserve">     24.На оказание каждой платной образовательной услуги составляется смета расходов в расчёте на </w:t>
      </w:r>
      <w:r w:rsidRPr="0059457C">
        <w:rPr>
          <w:rFonts w:ascii="Arial" w:hAnsi="Arial" w:cs="Arial"/>
          <w:color w:val="000000"/>
          <w:spacing w:val="2"/>
          <w:sz w:val="24"/>
          <w:szCs w:val="24"/>
        </w:rPr>
        <w:t xml:space="preserve">одного получателя этой услуги. Смета разрабатывается  Исполнителем и утверждается </w:t>
      </w:r>
      <w:r w:rsidRPr="0059457C">
        <w:rPr>
          <w:rFonts w:ascii="Arial" w:hAnsi="Arial" w:cs="Arial"/>
          <w:color w:val="000000"/>
          <w:spacing w:val="1"/>
          <w:sz w:val="24"/>
          <w:szCs w:val="24"/>
        </w:rPr>
        <w:t>директором Учреждения.</w:t>
      </w:r>
    </w:p>
    <w:p w:rsidR="0059457C" w:rsidRPr="0059457C" w:rsidRDefault="0059457C" w:rsidP="0059457C">
      <w:pPr>
        <w:widowControl w:val="0"/>
        <w:shd w:val="clear" w:color="auto" w:fill="FFFFFF"/>
        <w:tabs>
          <w:tab w:val="left" w:pos="1805"/>
        </w:tabs>
        <w:autoSpaceDE w:val="0"/>
        <w:autoSpaceDN w:val="0"/>
        <w:adjustRightInd w:val="0"/>
        <w:spacing w:after="0" w:line="240" w:lineRule="auto"/>
        <w:jc w:val="both"/>
        <w:rPr>
          <w:rFonts w:ascii="Arial" w:hAnsi="Arial" w:cs="Arial"/>
          <w:color w:val="000000"/>
          <w:spacing w:val="-5"/>
          <w:sz w:val="24"/>
          <w:szCs w:val="24"/>
        </w:rPr>
      </w:pPr>
      <w:r w:rsidRPr="0059457C">
        <w:rPr>
          <w:rFonts w:ascii="Arial" w:hAnsi="Arial" w:cs="Arial"/>
          <w:color w:val="000000"/>
          <w:spacing w:val="3"/>
          <w:sz w:val="24"/>
          <w:szCs w:val="24"/>
        </w:rPr>
        <w:t xml:space="preserve">    25.Оплата за  платные образовательные услуги производится в безналичном порядке </w:t>
      </w:r>
      <w:r w:rsidRPr="0059457C">
        <w:rPr>
          <w:rFonts w:ascii="Arial" w:hAnsi="Arial" w:cs="Arial"/>
          <w:color w:val="000000"/>
          <w:spacing w:val="6"/>
          <w:sz w:val="24"/>
          <w:szCs w:val="24"/>
        </w:rPr>
        <w:t xml:space="preserve">по квитанции через  учреждения банков, почты России, средства зачисляются на </w:t>
      </w:r>
      <w:r w:rsidRPr="0059457C">
        <w:rPr>
          <w:rFonts w:ascii="Arial" w:hAnsi="Arial" w:cs="Arial"/>
          <w:color w:val="000000"/>
          <w:spacing w:val="5"/>
          <w:sz w:val="24"/>
          <w:szCs w:val="24"/>
        </w:rPr>
        <w:t xml:space="preserve">расчётный счёт  Исполнителя. Между  Исполнителем и ОАО ф-л Ханты-Мансийского Банка в г.Ишиме заключён договор, по условиям которого оплата за оказание  платных образовательных услуг принимается от  Заказчика без взимания комиссии за банковскую услугу. Банковская услуга (комиссия) оплачивается банку в виде вознаграждения из денежных средств Учреждения. В Учреждение предоставляется квитанция об оплате с </w:t>
      </w:r>
      <w:r w:rsidRPr="0059457C">
        <w:rPr>
          <w:rFonts w:ascii="Arial" w:hAnsi="Arial" w:cs="Arial"/>
          <w:color w:val="000000"/>
          <w:spacing w:val="1"/>
          <w:sz w:val="24"/>
          <w:szCs w:val="24"/>
        </w:rPr>
        <w:t>отметкой банка (для дальнейших расчётов по смете расходов).</w:t>
      </w:r>
    </w:p>
    <w:p w:rsidR="0059457C" w:rsidRPr="0059457C" w:rsidRDefault="0059457C" w:rsidP="0059457C">
      <w:pPr>
        <w:widowControl w:val="0"/>
        <w:shd w:val="clear" w:color="auto" w:fill="FFFFFF"/>
        <w:tabs>
          <w:tab w:val="left" w:pos="1805"/>
        </w:tabs>
        <w:autoSpaceDE w:val="0"/>
        <w:autoSpaceDN w:val="0"/>
        <w:adjustRightInd w:val="0"/>
        <w:spacing w:after="0" w:line="240" w:lineRule="auto"/>
        <w:jc w:val="both"/>
        <w:rPr>
          <w:rFonts w:ascii="Arial" w:hAnsi="Arial" w:cs="Arial"/>
          <w:color w:val="000000"/>
          <w:spacing w:val="-7"/>
          <w:sz w:val="24"/>
          <w:szCs w:val="24"/>
        </w:rPr>
      </w:pPr>
      <w:r w:rsidRPr="0059457C">
        <w:rPr>
          <w:rFonts w:ascii="Arial" w:hAnsi="Arial" w:cs="Arial"/>
          <w:color w:val="000000"/>
          <w:spacing w:val="2"/>
          <w:sz w:val="24"/>
          <w:szCs w:val="24"/>
        </w:rPr>
        <w:t xml:space="preserve">     26.Учёт вносимых денежных средств ведётся в ведомости по расчётам с  Заказчиками </w:t>
      </w:r>
      <w:r w:rsidRPr="0059457C">
        <w:rPr>
          <w:rFonts w:ascii="Arial" w:hAnsi="Arial" w:cs="Arial"/>
          <w:color w:val="000000"/>
          <w:sz w:val="24"/>
          <w:szCs w:val="24"/>
        </w:rPr>
        <w:t>по каждому виду услуг.</w:t>
      </w:r>
    </w:p>
    <w:p w:rsidR="0059457C" w:rsidRPr="0059457C" w:rsidRDefault="0059457C" w:rsidP="0059457C">
      <w:pPr>
        <w:widowControl w:val="0"/>
        <w:shd w:val="clear" w:color="auto" w:fill="FFFFFF"/>
        <w:tabs>
          <w:tab w:val="left" w:pos="1805"/>
        </w:tabs>
        <w:autoSpaceDE w:val="0"/>
        <w:autoSpaceDN w:val="0"/>
        <w:adjustRightInd w:val="0"/>
        <w:spacing w:after="0" w:line="240" w:lineRule="auto"/>
        <w:jc w:val="both"/>
        <w:rPr>
          <w:rFonts w:ascii="Arial" w:hAnsi="Arial" w:cs="Arial"/>
          <w:color w:val="000000"/>
          <w:spacing w:val="-7"/>
          <w:sz w:val="24"/>
          <w:szCs w:val="24"/>
        </w:rPr>
      </w:pPr>
      <w:r w:rsidRPr="0059457C">
        <w:rPr>
          <w:rFonts w:ascii="Arial" w:hAnsi="Arial" w:cs="Arial"/>
          <w:color w:val="000000"/>
          <w:spacing w:val="1"/>
          <w:sz w:val="24"/>
          <w:szCs w:val="24"/>
        </w:rPr>
        <w:t xml:space="preserve">     27.Передача наличных денег лицам, непосредственно оказывающим   платные образовательные услуги, или другим лицам запрещается.</w:t>
      </w:r>
    </w:p>
    <w:p w:rsidR="0059457C" w:rsidRPr="0059457C" w:rsidRDefault="0059457C" w:rsidP="0059457C">
      <w:pPr>
        <w:shd w:val="clear" w:color="auto" w:fill="FFFFFF"/>
        <w:spacing w:after="0" w:line="240" w:lineRule="auto"/>
        <w:jc w:val="both"/>
        <w:rPr>
          <w:rFonts w:ascii="Arial" w:hAnsi="Arial" w:cs="Arial"/>
          <w:sz w:val="24"/>
          <w:szCs w:val="24"/>
        </w:rPr>
      </w:pPr>
      <w:r w:rsidRPr="0059457C">
        <w:rPr>
          <w:rFonts w:ascii="Arial" w:hAnsi="Arial" w:cs="Arial"/>
          <w:color w:val="000000"/>
          <w:spacing w:val="6"/>
          <w:sz w:val="24"/>
          <w:szCs w:val="24"/>
        </w:rPr>
        <w:t xml:space="preserve">     28.Учреждение имеет право, по своему усмотрению, расходовать финансовые </w:t>
      </w:r>
      <w:r w:rsidRPr="0059457C">
        <w:rPr>
          <w:rFonts w:ascii="Arial" w:hAnsi="Arial" w:cs="Arial"/>
          <w:color w:val="000000"/>
          <w:spacing w:val="2"/>
          <w:sz w:val="24"/>
          <w:szCs w:val="24"/>
        </w:rPr>
        <w:t xml:space="preserve">средства, полученные от оказания   платных образовательных услуг в соответствии со </w:t>
      </w:r>
      <w:r w:rsidRPr="0059457C">
        <w:rPr>
          <w:rFonts w:ascii="Arial" w:hAnsi="Arial" w:cs="Arial"/>
          <w:color w:val="000000"/>
          <w:spacing w:val="-1"/>
          <w:sz w:val="24"/>
          <w:szCs w:val="24"/>
        </w:rPr>
        <w:t>сметой расходов:</w:t>
      </w:r>
    </w:p>
    <w:p w:rsidR="0059457C" w:rsidRPr="0059457C" w:rsidRDefault="0059457C" w:rsidP="0059457C">
      <w:pPr>
        <w:shd w:val="clear" w:color="auto" w:fill="FFFFFF"/>
        <w:tabs>
          <w:tab w:val="left" w:pos="1550"/>
        </w:tabs>
        <w:spacing w:after="0" w:line="240" w:lineRule="auto"/>
        <w:jc w:val="both"/>
        <w:rPr>
          <w:rFonts w:ascii="Arial" w:hAnsi="Arial" w:cs="Arial"/>
          <w:sz w:val="24"/>
          <w:szCs w:val="24"/>
        </w:rPr>
      </w:pPr>
      <w:r w:rsidRPr="0059457C">
        <w:rPr>
          <w:rFonts w:ascii="Arial" w:hAnsi="Arial" w:cs="Arial"/>
          <w:color w:val="000000"/>
          <w:sz w:val="24"/>
          <w:szCs w:val="24"/>
        </w:rPr>
        <w:t>-</w:t>
      </w:r>
      <w:r w:rsidRPr="0059457C">
        <w:rPr>
          <w:rFonts w:ascii="Arial" w:hAnsi="Arial" w:cs="Arial"/>
          <w:color w:val="000000"/>
          <w:spacing w:val="1"/>
          <w:sz w:val="24"/>
          <w:szCs w:val="24"/>
        </w:rPr>
        <w:t xml:space="preserve">на выплату вознаграждения за оказанные услуги исполнителю </w:t>
      </w:r>
      <w:r w:rsidRPr="0059457C">
        <w:rPr>
          <w:rFonts w:ascii="Arial" w:hAnsi="Arial" w:cs="Arial"/>
          <w:color w:val="000000"/>
          <w:spacing w:val="3"/>
          <w:sz w:val="24"/>
          <w:szCs w:val="24"/>
        </w:rPr>
        <w:t>с  учётом  единого  социального   налога  исполнителю-80%;</w:t>
      </w:r>
    </w:p>
    <w:p w:rsidR="0059457C" w:rsidRPr="0059457C" w:rsidRDefault="0059457C" w:rsidP="0059457C">
      <w:pPr>
        <w:shd w:val="clear" w:color="auto" w:fill="FFFFFF"/>
        <w:tabs>
          <w:tab w:val="left" w:pos="1618"/>
        </w:tabs>
        <w:spacing w:after="0" w:line="240" w:lineRule="auto"/>
        <w:jc w:val="both"/>
        <w:rPr>
          <w:rFonts w:ascii="Arial" w:hAnsi="Arial" w:cs="Arial"/>
          <w:color w:val="000000"/>
          <w:spacing w:val="1"/>
          <w:sz w:val="24"/>
          <w:szCs w:val="24"/>
        </w:rPr>
      </w:pPr>
      <w:r w:rsidRPr="0059457C">
        <w:rPr>
          <w:rFonts w:ascii="Arial" w:hAnsi="Arial" w:cs="Arial"/>
          <w:color w:val="000000"/>
          <w:sz w:val="24"/>
          <w:szCs w:val="24"/>
        </w:rPr>
        <w:t>-</w:t>
      </w:r>
      <w:r w:rsidRPr="0059457C">
        <w:rPr>
          <w:rFonts w:ascii="Arial" w:hAnsi="Arial" w:cs="Arial"/>
          <w:color w:val="000000"/>
          <w:spacing w:val="10"/>
          <w:sz w:val="24"/>
          <w:szCs w:val="24"/>
        </w:rPr>
        <w:t xml:space="preserve">на развитие и совершенствование образовательного процесса (в том числе на </w:t>
      </w:r>
      <w:r w:rsidRPr="0059457C">
        <w:rPr>
          <w:rFonts w:ascii="Arial" w:hAnsi="Arial" w:cs="Arial"/>
          <w:color w:val="000000"/>
          <w:spacing w:val="6"/>
          <w:sz w:val="24"/>
          <w:szCs w:val="24"/>
        </w:rPr>
        <w:t xml:space="preserve">организацию досуга и отдыха детей); на развитие материальной базы и ремонтные </w:t>
      </w:r>
      <w:r w:rsidRPr="0059457C">
        <w:rPr>
          <w:rFonts w:ascii="Arial" w:hAnsi="Arial" w:cs="Arial"/>
          <w:color w:val="000000"/>
          <w:sz w:val="24"/>
          <w:szCs w:val="24"/>
        </w:rPr>
        <w:t xml:space="preserve">работы   (в том   числе   на   приобретение   предметов   хозяйственного   пользования, </w:t>
      </w:r>
      <w:r w:rsidRPr="0059457C">
        <w:rPr>
          <w:rFonts w:ascii="Arial" w:hAnsi="Arial" w:cs="Arial"/>
          <w:color w:val="000000"/>
          <w:spacing w:val="1"/>
          <w:sz w:val="24"/>
          <w:szCs w:val="24"/>
        </w:rPr>
        <w:t>обустройство интерьеров, медикаменты и др.) не менее 20 % от полученных доходов.</w:t>
      </w:r>
    </w:p>
    <w:p w:rsidR="0059457C" w:rsidRPr="0059457C" w:rsidRDefault="0059457C" w:rsidP="0059457C">
      <w:pPr>
        <w:shd w:val="clear" w:color="auto" w:fill="FFFFFF"/>
        <w:tabs>
          <w:tab w:val="left" w:pos="1618"/>
        </w:tabs>
        <w:spacing w:after="0" w:line="240" w:lineRule="auto"/>
        <w:jc w:val="both"/>
        <w:rPr>
          <w:rFonts w:ascii="Arial" w:hAnsi="Arial" w:cs="Arial"/>
          <w:sz w:val="24"/>
          <w:szCs w:val="24"/>
        </w:rPr>
      </w:pPr>
    </w:p>
    <w:p w:rsidR="0059457C" w:rsidRPr="0059457C" w:rsidRDefault="0059457C" w:rsidP="0059457C">
      <w:pPr>
        <w:shd w:val="clear" w:color="auto" w:fill="FFFFFF"/>
        <w:tabs>
          <w:tab w:val="left" w:pos="2595"/>
        </w:tabs>
        <w:spacing w:after="0" w:line="240" w:lineRule="auto"/>
        <w:jc w:val="both"/>
        <w:rPr>
          <w:rFonts w:ascii="Arial" w:hAnsi="Arial" w:cs="Arial"/>
          <w:b/>
          <w:bCs/>
          <w:color w:val="000000"/>
          <w:sz w:val="24"/>
          <w:szCs w:val="24"/>
        </w:rPr>
      </w:pPr>
      <w:r w:rsidRPr="0059457C">
        <w:rPr>
          <w:rFonts w:ascii="Arial" w:hAnsi="Arial" w:cs="Arial"/>
          <w:sz w:val="24"/>
          <w:szCs w:val="24"/>
        </w:rPr>
        <w:tab/>
      </w:r>
      <w:r w:rsidRPr="0059457C">
        <w:rPr>
          <w:rFonts w:ascii="Arial" w:hAnsi="Arial" w:cs="Arial"/>
          <w:b/>
          <w:bCs/>
          <w:color w:val="000000"/>
          <w:spacing w:val="1"/>
          <w:sz w:val="24"/>
          <w:szCs w:val="24"/>
        </w:rPr>
        <w:t xml:space="preserve"> </w:t>
      </w:r>
      <w:r w:rsidRPr="0059457C">
        <w:rPr>
          <w:rFonts w:ascii="Arial" w:hAnsi="Arial" w:cs="Arial"/>
          <w:b/>
          <w:bCs/>
          <w:color w:val="000000"/>
          <w:spacing w:val="1"/>
          <w:sz w:val="24"/>
          <w:szCs w:val="24"/>
          <w:lang w:val="en-US"/>
        </w:rPr>
        <w:t>V</w:t>
      </w:r>
      <w:r w:rsidRPr="0059457C">
        <w:rPr>
          <w:rFonts w:ascii="Arial" w:hAnsi="Arial" w:cs="Arial"/>
          <w:b/>
          <w:bCs/>
          <w:color w:val="000000"/>
          <w:spacing w:val="1"/>
          <w:sz w:val="24"/>
          <w:szCs w:val="24"/>
        </w:rPr>
        <w:t xml:space="preserve">. Порядок и размеры начисления вознаграждения. </w:t>
      </w:r>
    </w:p>
    <w:p w:rsidR="0059457C" w:rsidRPr="0059457C" w:rsidRDefault="0059457C" w:rsidP="0059457C">
      <w:pPr>
        <w:shd w:val="clear" w:color="auto" w:fill="FFFFFF"/>
        <w:tabs>
          <w:tab w:val="left" w:pos="1939"/>
        </w:tabs>
        <w:spacing w:after="0" w:line="240" w:lineRule="auto"/>
        <w:jc w:val="both"/>
        <w:rPr>
          <w:rFonts w:ascii="Arial" w:hAnsi="Arial" w:cs="Arial"/>
          <w:sz w:val="24"/>
          <w:szCs w:val="24"/>
        </w:rPr>
      </w:pPr>
      <w:r w:rsidRPr="0059457C">
        <w:rPr>
          <w:rFonts w:ascii="Arial" w:hAnsi="Arial" w:cs="Arial"/>
          <w:color w:val="000000"/>
          <w:spacing w:val="-9"/>
          <w:sz w:val="24"/>
          <w:szCs w:val="24"/>
        </w:rPr>
        <w:t xml:space="preserve">      29. </w:t>
      </w:r>
      <w:r w:rsidRPr="0059457C">
        <w:rPr>
          <w:rFonts w:ascii="Arial" w:hAnsi="Arial" w:cs="Arial"/>
          <w:color w:val="000000"/>
          <w:spacing w:val="3"/>
          <w:sz w:val="24"/>
          <w:szCs w:val="24"/>
        </w:rPr>
        <w:t xml:space="preserve">Фонд  выплаты вознаграждения  с  учётом  единого  социального   налога  исполнителей, </w:t>
      </w:r>
      <w:r w:rsidRPr="0059457C">
        <w:rPr>
          <w:rFonts w:ascii="Arial" w:hAnsi="Arial" w:cs="Arial"/>
          <w:color w:val="000000"/>
          <w:spacing w:val="5"/>
          <w:sz w:val="24"/>
          <w:szCs w:val="24"/>
        </w:rPr>
        <w:t xml:space="preserve">связанных с оказанием платных  образовательных услуг должен составлять не более </w:t>
      </w:r>
      <w:r w:rsidRPr="0059457C">
        <w:rPr>
          <w:rFonts w:ascii="Arial" w:hAnsi="Arial" w:cs="Arial"/>
          <w:color w:val="000000"/>
          <w:sz w:val="24"/>
          <w:szCs w:val="24"/>
        </w:rPr>
        <w:t>80% от собранных средств.</w:t>
      </w:r>
    </w:p>
    <w:p w:rsidR="0059457C" w:rsidRPr="0059457C" w:rsidRDefault="0059457C" w:rsidP="0059457C">
      <w:pPr>
        <w:shd w:val="clear" w:color="auto" w:fill="FFFFFF"/>
        <w:tabs>
          <w:tab w:val="left" w:pos="540"/>
          <w:tab w:val="left" w:pos="1862"/>
        </w:tabs>
        <w:spacing w:after="0" w:line="240" w:lineRule="auto"/>
        <w:jc w:val="both"/>
        <w:rPr>
          <w:rFonts w:ascii="Arial" w:hAnsi="Arial" w:cs="Arial"/>
          <w:sz w:val="24"/>
          <w:szCs w:val="24"/>
        </w:rPr>
      </w:pPr>
      <w:r w:rsidRPr="0059457C">
        <w:rPr>
          <w:rFonts w:ascii="Arial" w:hAnsi="Arial" w:cs="Arial"/>
          <w:color w:val="000000"/>
          <w:spacing w:val="-8"/>
          <w:sz w:val="24"/>
          <w:szCs w:val="24"/>
        </w:rPr>
        <w:t xml:space="preserve">     30. </w:t>
      </w:r>
      <w:r w:rsidRPr="0059457C">
        <w:rPr>
          <w:rFonts w:ascii="Arial" w:hAnsi="Arial" w:cs="Arial"/>
          <w:color w:val="000000"/>
          <w:spacing w:val="1"/>
          <w:sz w:val="24"/>
          <w:szCs w:val="24"/>
        </w:rPr>
        <w:t xml:space="preserve">Начисление вознаграждения исполнителю производится на основании </w:t>
      </w:r>
      <w:r w:rsidRPr="0059457C">
        <w:rPr>
          <w:rFonts w:ascii="Arial" w:hAnsi="Arial" w:cs="Arial"/>
          <w:color w:val="000000"/>
          <w:spacing w:val="3"/>
          <w:sz w:val="24"/>
          <w:szCs w:val="24"/>
        </w:rPr>
        <w:t xml:space="preserve">табелей   посещаемости,  в   соответствии   с </w:t>
      </w:r>
      <w:r w:rsidRPr="0059457C">
        <w:rPr>
          <w:rFonts w:ascii="Arial" w:hAnsi="Arial" w:cs="Arial"/>
          <w:color w:val="000000"/>
          <w:spacing w:val="5"/>
          <w:sz w:val="24"/>
          <w:szCs w:val="24"/>
        </w:rPr>
        <w:t xml:space="preserve">установленной  стоимостью часа     услуги,  которая  определена  при </w:t>
      </w:r>
      <w:r w:rsidRPr="0059457C">
        <w:rPr>
          <w:rFonts w:ascii="Arial" w:hAnsi="Arial" w:cs="Arial"/>
          <w:color w:val="000000"/>
          <w:spacing w:val="1"/>
          <w:sz w:val="24"/>
          <w:szCs w:val="24"/>
        </w:rPr>
        <w:t>расчёте тарифов на платные образовательные услуги, утверждённых приказом директора.</w:t>
      </w:r>
    </w:p>
    <w:p w:rsidR="0059457C" w:rsidRPr="0059457C" w:rsidRDefault="0059457C" w:rsidP="0059457C">
      <w:pPr>
        <w:shd w:val="clear" w:color="auto" w:fill="FFFFFF"/>
        <w:tabs>
          <w:tab w:val="left" w:pos="2050"/>
        </w:tabs>
        <w:spacing w:after="0" w:line="240" w:lineRule="auto"/>
        <w:jc w:val="both"/>
        <w:rPr>
          <w:rFonts w:ascii="Arial" w:hAnsi="Arial" w:cs="Arial"/>
          <w:sz w:val="24"/>
          <w:szCs w:val="24"/>
        </w:rPr>
      </w:pPr>
      <w:r w:rsidRPr="0059457C">
        <w:rPr>
          <w:rFonts w:ascii="Arial" w:hAnsi="Arial" w:cs="Arial"/>
          <w:color w:val="000000"/>
          <w:spacing w:val="-6"/>
          <w:sz w:val="24"/>
          <w:szCs w:val="24"/>
        </w:rPr>
        <w:lastRenderedPageBreak/>
        <w:t xml:space="preserve">  31.</w:t>
      </w:r>
      <w:r w:rsidRPr="0059457C">
        <w:rPr>
          <w:rFonts w:ascii="Arial" w:hAnsi="Arial" w:cs="Arial"/>
          <w:color w:val="000000"/>
          <w:spacing w:val="1"/>
          <w:sz w:val="24"/>
          <w:szCs w:val="24"/>
        </w:rPr>
        <w:t xml:space="preserve">Начисление    вознаграждения     категориям    административно- </w:t>
      </w:r>
      <w:r w:rsidRPr="0059457C">
        <w:rPr>
          <w:rFonts w:ascii="Arial" w:hAnsi="Arial" w:cs="Arial"/>
          <w:color w:val="000000"/>
          <w:sz w:val="24"/>
          <w:szCs w:val="24"/>
        </w:rPr>
        <w:t xml:space="preserve">управленческого    персонала    (АУП),    учебно-вспомогательного    персонала (УВП), </w:t>
      </w:r>
      <w:r w:rsidRPr="0059457C">
        <w:rPr>
          <w:rFonts w:ascii="Arial" w:hAnsi="Arial" w:cs="Arial"/>
          <w:color w:val="000000"/>
          <w:spacing w:val="1"/>
          <w:sz w:val="24"/>
          <w:szCs w:val="24"/>
        </w:rPr>
        <w:t>младшего обслуживающего персонала (МОП) производится в размере не более 30% от начисленного вознаграждения исполнителей, непосредственно оказывающих услуги</w:t>
      </w:r>
      <w:r w:rsidRPr="0059457C">
        <w:rPr>
          <w:rFonts w:ascii="Arial" w:hAnsi="Arial" w:cs="Arial"/>
          <w:color w:val="000000"/>
          <w:sz w:val="24"/>
          <w:szCs w:val="24"/>
        </w:rPr>
        <w:t xml:space="preserve">,  в соответствии   с   утверждёнными    расчётами,    тарифов    на    платные </w:t>
      </w:r>
      <w:r w:rsidRPr="0059457C">
        <w:rPr>
          <w:rFonts w:ascii="Arial" w:hAnsi="Arial" w:cs="Arial"/>
          <w:color w:val="000000"/>
          <w:spacing w:val="3"/>
          <w:sz w:val="24"/>
          <w:szCs w:val="24"/>
        </w:rPr>
        <w:t xml:space="preserve"> образовательные услуги.  </w:t>
      </w:r>
    </w:p>
    <w:p w:rsidR="0059457C" w:rsidRPr="0059457C" w:rsidRDefault="0059457C" w:rsidP="0059457C">
      <w:pPr>
        <w:pStyle w:val="ConsPlusNormal"/>
        <w:ind w:firstLine="540"/>
        <w:jc w:val="both"/>
        <w:rPr>
          <w:sz w:val="24"/>
          <w:szCs w:val="24"/>
        </w:rPr>
      </w:pPr>
      <w:r w:rsidRPr="0059457C">
        <w:rPr>
          <w:color w:val="000000"/>
          <w:sz w:val="24"/>
          <w:szCs w:val="24"/>
        </w:rPr>
        <w:t xml:space="preserve">    </w:t>
      </w:r>
    </w:p>
    <w:p w:rsidR="0059457C" w:rsidRPr="0059457C" w:rsidRDefault="0059457C" w:rsidP="0059457C">
      <w:pPr>
        <w:pStyle w:val="ConsPlusNormal"/>
        <w:ind w:firstLine="540"/>
        <w:jc w:val="both"/>
        <w:rPr>
          <w:sz w:val="24"/>
          <w:szCs w:val="24"/>
        </w:rPr>
      </w:pPr>
    </w:p>
    <w:p w:rsidR="0059457C" w:rsidRPr="0059457C" w:rsidRDefault="0059457C" w:rsidP="0059457C">
      <w:pPr>
        <w:shd w:val="clear" w:color="auto" w:fill="FFFFFF"/>
        <w:spacing w:after="0" w:line="240" w:lineRule="auto"/>
        <w:jc w:val="center"/>
        <w:rPr>
          <w:rFonts w:ascii="Arial" w:hAnsi="Arial" w:cs="Arial"/>
          <w:b/>
          <w:bCs/>
          <w:color w:val="000000"/>
          <w:spacing w:val="1"/>
          <w:sz w:val="24"/>
          <w:szCs w:val="24"/>
        </w:rPr>
      </w:pPr>
      <w:r w:rsidRPr="0059457C">
        <w:rPr>
          <w:rFonts w:ascii="Arial" w:hAnsi="Arial" w:cs="Arial"/>
          <w:b/>
          <w:bCs/>
          <w:color w:val="000000"/>
          <w:spacing w:val="1"/>
          <w:sz w:val="24"/>
          <w:szCs w:val="24"/>
          <w:lang w:val="en-US"/>
        </w:rPr>
        <w:t>VI</w:t>
      </w:r>
      <w:r w:rsidRPr="0059457C">
        <w:rPr>
          <w:rFonts w:ascii="Arial" w:hAnsi="Arial" w:cs="Arial"/>
          <w:b/>
          <w:bCs/>
          <w:color w:val="000000"/>
          <w:spacing w:val="1"/>
          <w:sz w:val="24"/>
          <w:szCs w:val="24"/>
        </w:rPr>
        <w:t>. Заключительные положения</w:t>
      </w:r>
    </w:p>
    <w:p w:rsidR="0059457C" w:rsidRPr="0059457C" w:rsidRDefault="0059457C" w:rsidP="0059457C">
      <w:pPr>
        <w:shd w:val="clear" w:color="auto" w:fill="FFFFFF"/>
        <w:spacing w:after="0" w:line="240" w:lineRule="auto"/>
        <w:jc w:val="both"/>
        <w:rPr>
          <w:rFonts w:ascii="Arial" w:hAnsi="Arial" w:cs="Arial"/>
          <w:sz w:val="24"/>
          <w:szCs w:val="24"/>
        </w:rPr>
      </w:pPr>
      <w:r w:rsidRPr="0059457C">
        <w:rPr>
          <w:rFonts w:ascii="Arial" w:hAnsi="Arial" w:cs="Arial"/>
          <w:color w:val="000000"/>
          <w:spacing w:val="5"/>
          <w:sz w:val="24"/>
          <w:szCs w:val="24"/>
        </w:rPr>
        <w:t xml:space="preserve">      32. Директор Учреждения несёт персональную ответственность за деятельность по</w:t>
      </w:r>
      <w:r w:rsidRPr="0059457C">
        <w:rPr>
          <w:rFonts w:ascii="Arial" w:hAnsi="Arial" w:cs="Arial"/>
          <w:sz w:val="24"/>
          <w:szCs w:val="24"/>
        </w:rPr>
        <w:t xml:space="preserve"> </w:t>
      </w:r>
      <w:r w:rsidRPr="0059457C">
        <w:rPr>
          <w:rFonts w:ascii="Arial" w:hAnsi="Arial" w:cs="Arial"/>
          <w:color w:val="000000"/>
          <w:spacing w:val="1"/>
          <w:sz w:val="24"/>
          <w:szCs w:val="24"/>
        </w:rPr>
        <w:t>осуществлению   платных образовательных услуг и их качество.</w:t>
      </w:r>
    </w:p>
    <w:p w:rsidR="0059457C" w:rsidRPr="0059457C" w:rsidRDefault="0059457C" w:rsidP="0059457C">
      <w:pPr>
        <w:shd w:val="clear" w:color="auto" w:fill="FFFFFF"/>
        <w:spacing w:after="0" w:line="240" w:lineRule="auto"/>
        <w:jc w:val="both"/>
        <w:rPr>
          <w:rFonts w:ascii="Arial" w:hAnsi="Arial" w:cs="Arial"/>
          <w:color w:val="000000"/>
          <w:spacing w:val="4"/>
          <w:sz w:val="24"/>
          <w:szCs w:val="24"/>
        </w:rPr>
      </w:pPr>
      <w:r w:rsidRPr="0059457C">
        <w:rPr>
          <w:rFonts w:ascii="Arial" w:hAnsi="Arial" w:cs="Arial"/>
          <w:color w:val="000000"/>
          <w:spacing w:val="4"/>
          <w:sz w:val="24"/>
          <w:szCs w:val="24"/>
        </w:rPr>
        <w:t xml:space="preserve">      33.Учреждение       готовит   отчёт   о   поступлении       и   использовании внебюджетных средств и предоставляет их Учредителю (Департамент по  социальным вопросам администрации г. Ишима) (ежеквартально, за 1 полугодие, за 9 месяцев, за финансовый  год) </w:t>
      </w:r>
    </w:p>
    <w:p w:rsidR="0059457C" w:rsidRPr="0059457C" w:rsidRDefault="0059457C" w:rsidP="0059457C">
      <w:pPr>
        <w:shd w:val="clear" w:color="auto" w:fill="FFFFFF"/>
        <w:tabs>
          <w:tab w:val="left" w:pos="1934"/>
        </w:tabs>
        <w:spacing w:after="0" w:line="240" w:lineRule="auto"/>
        <w:rPr>
          <w:rFonts w:ascii="Arial" w:hAnsi="Arial" w:cs="Arial"/>
          <w:color w:val="000000"/>
          <w:spacing w:val="-11"/>
          <w:sz w:val="24"/>
          <w:szCs w:val="24"/>
        </w:rPr>
      </w:pPr>
    </w:p>
    <w:p w:rsidR="0059457C" w:rsidRPr="009E51FE" w:rsidRDefault="0059457C" w:rsidP="0059457C">
      <w:pPr>
        <w:pStyle w:val="ConsPlusNormal"/>
        <w:ind w:firstLine="540"/>
        <w:jc w:val="both"/>
        <w:rPr>
          <w:sz w:val="22"/>
          <w:szCs w:val="22"/>
        </w:rPr>
      </w:pPr>
    </w:p>
    <w:p w:rsidR="0059457C" w:rsidRPr="009E51FE" w:rsidRDefault="0059457C" w:rsidP="0059457C">
      <w:pPr>
        <w:pStyle w:val="ConsPlusNormal"/>
        <w:ind w:firstLine="540"/>
        <w:jc w:val="both"/>
        <w:rPr>
          <w:sz w:val="22"/>
          <w:szCs w:val="22"/>
        </w:rPr>
      </w:pPr>
    </w:p>
    <w:p w:rsidR="0059457C" w:rsidRDefault="0059457C" w:rsidP="0059457C"/>
    <w:p w:rsidR="0059457C" w:rsidRDefault="0059457C" w:rsidP="0059457C"/>
    <w:p w:rsidR="0059457C" w:rsidRDefault="0059457C" w:rsidP="0059457C"/>
    <w:p w:rsidR="0059457C" w:rsidRDefault="0059457C" w:rsidP="0059457C"/>
    <w:p w:rsidR="0059457C" w:rsidRDefault="0059457C" w:rsidP="0059457C"/>
    <w:p w:rsidR="0059457C" w:rsidRDefault="0059457C" w:rsidP="0059457C"/>
    <w:p w:rsidR="0059457C" w:rsidRDefault="0059457C" w:rsidP="0059457C"/>
    <w:p w:rsidR="0059457C" w:rsidRDefault="0059457C" w:rsidP="0059457C"/>
    <w:p w:rsidR="0059457C" w:rsidRDefault="0059457C" w:rsidP="0059457C"/>
    <w:p w:rsidR="0059457C" w:rsidRDefault="0059457C" w:rsidP="0059457C"/>
    <w:p w:rsidR="0059457C" w:rsidRDefault="0059457C" w:rsidP="0059457C"/>
    <w:p w:rsidR="0059457C" w:rsidRDefault="0059457C" w:rsidP="0059457C">
      <w:pPr>
        <w:ind w:hanging="1560"/>
      </w:pPr>
    </w:p>
    <w:p w:rsidR="0059457C" w:rsidRDefault="0059457C" w:rsidP="0059457C">
      <w:pPr>
        <w:ind w:hanging="1560"/>
      </w:pPr>
    </w:p>
    <w:p w:rsidR="0059457C" w:rsidRDefault="0059457C" w:rsidP="0059457C">
      <w:pPr>
        <w:ind w:hanging="1560"/>
      </w:pPr>
    </w:p>
    <w:p w:rsidR="0059457C" w:rsidRDefault="0059457C" w:rsidP="0059457C">
      <w:pPr>
        <w:ind w:hanging="1560"/>
      </w:pPr>
    </w:p>
    <w:p w:rsidR="0059457C" w:rsidRDefault="0059457C" w:rsidP="0059457C">
      <w:pPr>
        <w:ind w:hanging="1560"/>
      </w:pPr>
    </w:p>
    <w:p w:rsidR="0059457C" w:rsidRDefault="0059457C" w:rsidP="0059457C">
      <w:pPr>
        <w:ind w:hanging="1560"/>
      </w:pPr>
    </w:p>
    <w:sectPr w:rsidR="0059457C" w:rsidSect="0059457C">
      <w:pgSz w:w="11906" w:h="16838"/>
      <w:pgMar w:top="567" w:right="70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0555" w:rsidRDefault="006E0555" w:rsidP="0059457C">
      <w:pPr>
        <w:spacing w:after="0" w:line="240" w:lineRule="auto"/>
      </w:pPr>
      <w:r>
        <w:separator/>
      </w:r>
    </w:p>
  </w:endnote>
  <w:endnote w:type="continuationSeparator" w:id="1">
    <w:p w:rsidR="006E0555" w:rsidRDefault="006E0555" w:rsidP="005945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0555" w:rsidRDefault="006E0555" w:rsidP="0059457C">
      <w:pPr>
        <w:spacing w:after="0" w:line="240" w:lineRule="auto"/>
      </w:pPr>
      <w:r>
        <w:separator/>
      </w:r>
    </w:p>
  </w:footnote>
  <w:footnote w:type="continuationSeparator" w:id="1">
    <w:p w:rsidR="006E0555" w:rsidRDefault="006E0555" w:rsidP="0059457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9457C"/>
    <w:rsid w:val="00350FB5"/>
    <w:rsid w:val="0059457C"/>
    <w:rsid w:val="006E05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F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45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457C"/>
    <w:rPr>
      <w:rFonts w:ascii="Tahoma" w:hAnsi="Tahoma" w:cs="Tahoma"/>
      <w:sz w:val="16"/>
      <w:szCs w:val="16"/>
    </w:rPr>
  </w:style>
  <w:style w:type="paragraph" w:styleId="a5">
    <w:name w:val="header"/>
    <w:basedOn w:val="a"/>
    <w:link w:val="a6"/>
    <w:uiPriority w:val="99"/>
    <w:semiHidden/>
    <w:unhideWhenUsed/>
    <w:rsid w:val="0059457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59457C"/>
  </w:style>
  <w:style w:type="paragraph" w:styleId="a7">
    <w:name w:val="footer"/>
    <w:basedOn w:val="a"/>
    <w:link w:val="a8"/>
    <w:uiPriority w:val="99"/>
    <w:semiHidden/>
    <w:unhideWhenUsed/>
    <w:rsid w:val="0059457C"/>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59457C"/>
  </w:style>
  <w:style w:type="paragraph" w:customStyle="1" w:styleId="ConsPlusNormal">
    <w:name w:val="ConsPlusNormal"/>
    <w:rsid w:val="0059457C"/>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1525</Words>
  <Characters>8697</Characters>
  <Application>Microsoft Office Word</Application>
  <DocSecurity>0</DocSecurity>
  <Lines>72</Lines>
  <Paragraphs>20</Paragraphs>
  <ScaleCrop>false</ScaleCrop>
  <Company>Reanimator Extreme Edition</Company>
  <LinksUpToDate>false</LinksUpToDate>
  <CharactersWithSpaces>10202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2013-11-14T19:52:00Z</dcterms:created>
  <dcterms:modified xsi:type="dcterms:W3CDTF">2013-11-14T19:56:00Z</dcterms:modified>
</cp:coreProperties>
</file>