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00C5" w:rsidP="000100C5">
      <w:pPr>
        <w:ind w:hanging="1418"/>
      </w:pPr>
      <w:r>
        <w:rPr>
          <w:noProof/>
        </w:rPr>
        <w:drawing>
          <wp:inline distT="0" distB="0" distL="0" distR="0">
            <wp:extent cx="7387597" cy="10439400"/>
            <wp:effectExtent l="19050" t="0" r="3803" b="0"/>
            <wp:docPr id="1" name="Рисунок 1" descr="F:\НА САЙТ\Положения\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Положения\Изображение.JPG"/>
                    <pic:cNvPicPr>
                      <a:picLocks noChangeAspect="1" noChangeArrowheads="1"/>
                    </pic:cNvPicPr>
                  </pic:nvPicPr>
                  <pic:blipFill>
                    <a:blip r:embed="rId5"/>
                    <a:srcRect/>
                    <a:stretch>
                      <a:fillRect/>
                    </a:stretch>
                  </pic:blipFill>
                  <pic:spPr bwMode="auto">
                    <a:xfrm>
                      <a:off x="0" y="0"/>
                      <a:ext cx="7390131" cy="10442981"/>
                    </a:xfrm>
                    <a:prstGeom prst="rect">
                      <a:avLst/>
                    </a:prstGeom>
                    <a:noFill/>
                    <a:ln w="9525">
                      <a:noFill/>
                      <a:miter lim="800000"/>
                      <a:headEnd/>
                      <a:tailEnd/>
                    </a:ln>
                  </pic:spPr>
                </pic:pic>
              </a:graphicData>
            </a:graphic>
          </wp:inline>
        </w:drawing>
      </w:r>
    </w:p>
    <w:p w:rsidR="000100C5" w:rsidRPr="004215B5" w:rsidRDefault="000100C5" w:rsidP="000100C5">
      <w:pPr>
        <w:spacing w:after="120" w:line="240" w:lineRule="auto"/>
        <w:jc w:val="both"/>
        <w:rPr>
          <w:rFonts w:ascii="Arial" w:hAnsi="Arial" w:cs="Arial"/>
          <w:sz w:val="28"/>
          <w:szCs w:val="28"/>
        </w:rPr>
      </w:pPr>
      <w:r w:rsidRPr="004215B5">
        <w:rPr>
          <w:rFonts w:ascii="Arial" w:hAnsi="Arial" w:cs="Arial"/>
          <w:sz w:val="28"/>
          <w:szCs w:val="28"/>
        </w:rPr>
        <w:lastRenderedPageBreak/>
        <w:t>иной порядок определения поставщиков (подрядчиков, исполнителей) таких товаров, работ, услуг.</w:t>
      </w:r>
    </w:p>
    <w:p w:rsidR="000100C5" w:rsidRPr="004215B5" w:rsidRDefault="000100C5" w:rsidP="000100C5">
      <w:pPr>
        <w:tabs>
          <w:tab w:val="left" w:pos="1985"/>
          <w:tab w:val="left" w:pos="2127"/>
        </w:tabs>
        <w:spacing w:after="120" w:line="240" w:lineRule="auto"/>
        <w:rPr>
          <w:rFonts w:ascii="Arial" w:hAnsi="Arial" w:cs="Arial"/>
          <w:b/>
          <w:sz w:val="28"/>
          <w:szCs w:val="28"/>
        </w:rPr>
      </w:pPr>
      <w:bookmarkStart w:id="0" w:name="_Toc311800970"/>
      <w:r>
        <w:rPr>
          <w:rFonts w:ascii="Arial" w:hAnsi="Arial" w:cs="Arial"/>
          <w:b/>
          <w:sz w:val="28"/>
          <w:szCs w:val="28"/>
        </w:rPr>
        <w:t>1.2.</w:t>
      </w:r>
      <w:r w:rsidRPr="004215B5">
        <w:rPr>
          <w:rFonts w:ascii="Arial" w:hAnsi="Arial" w:cs="Arial"/>
          <w:b/>
          <w:sz w:val="28"/>
          <w:szCs w:val="28"/>
        </w:rPr>
        <w:t>Основные понятия и определения.</w:t>
      </w:r>
      <w:bookmarkEnd w:id="0"/>
    </w:p>
    <w:p w:rsidR="000100C5" w:rsidRPr="004215B5" w:rsidRDefault="000100C5" w:rsidP="000100C5">
      <w:pPr>
        <w:jc w:val="both"/>
        <w:rPr>
          <w:rFonts w:ascii="Arial" w:hAnsi="Arial" w:cs="Arial"/>
          <w:sz w:val="28"/>
          <w:szCs w:val="28"/>
        </w:rPr>
      </w:pPr>
      <w:r w:rsidRPr="004215B5">
        <w:rPr>
          <w:rFonts w:ascii="Arial" w:hAnsi="Arial" w:cs="Arial"/>
          <w:b/>
          <w:sz w:val="28"/>
          <w:szCs w:val="28"/>
        </w:rPr>
        <w:t>Закупка</w:t>
      </w:r>
      <w:r w:rsidRPr="004215B5">
        <w:rPr>
          <w:rFonts w:ascii="Arial" w:hAnsi="Arial" w:cs="Arial"/>
          <w:sz w:val="28"/>
          <w:szCs w:val="28"/>
        </w:rPr>
        <w:t xml:space="preserve"> - совокупность осуществляемых в порядке, предусмотренном настоящим Положением, действий Организатора закупки, направленных на заключение и исполнение договоров. </w:t>
      </w:r>
    </w:p>
    <w:p w:rsidR="000100C5" w:rsidRPr="004215B5" w:rsidRDefault="000100C5" w:rsidP="000100C5">
      <w:pPr>
        <w:jc w:val="both"/>
        <w:rPr>
          <w:rFonts w:ascii="Arial" w:hAnsi="Arial" w:cs="Arial"/>
          <w:sz w:val="28"/>
          <w:szCs w:val="28"/>
        </w:rPr>
      </w:pPr>
      <w:r w:rsidRPr="004215B5">
        <w:rPr>
          <w:rFonts w:ascii="Arial" w:hAnsi="Arial" w:cs="Arial"/>
          <w:b/>
          <w:sz w:val="28"/>
          <w:szCs w:val="28"/>
        </w:rPr>
        <w:t>Продукция</w:t>
      </w:r>
      <w:r w:rsidRPr="004215B5">
        <w:rPr>
          <w:rFonts w:ascii="Arial" w:hAnsi="Arial" w:cs="Arial"/>
          <w:sz w:val="28"/>
          <w:szCs w:val="28"/>
        </w:rPr>
        <w:t xml:space="preserve"> - товары, работы, услуги, приобретаемые Учреждением.</w:t>
      </w:r>
    </w:p>
    <w:p w:rsidR="000100C5" w:rsidRPr="004215B5" w:rsidRDefault="000100C5" w:rsidP="000100C5">
      <w:pPr>
        <w:jc w:val="both"/>
        <w:rPr>
          <w:rFonts w:ascii="Arial" w:hAnsi="Arial" w:cs="Arial"/>
          <w:sz w:val="28"/>
          <w:szCs w:val="28"/>
        </w:rPr>
      </w:pPr>
      <w:r w:rsidRPr="004215B5">
        <w:rPr>
          <w:rFonts w:ascii="Arial" w:hAnsi="Arial" w:cs="Arial"/>
          <w:b/>
          <w:sz w:val="28"/>
          <w:szCs w:val="28"/>
        </w:rPr>
        <w:t>Способ закупки</w:t>
      </w:r>
      <w:r w:rsidRPr="004215B5">
        <w:rPr>
          <w:rFonts w:ascii="Arial" w:hAnsi="Arial" w:cs="Arial"/>
          <w:sz w:val="28"/>
          <w:szCs w:val="28"/>
        </w:rPr>
        <w:t xml:space="preserve"> - процедура, в результате проведения которой Учреждение производит выбор поставщика, в соответствии с порядком, определенным в настоящем Положении и в документации о закупке.</w:t>
      </w:r>
    </w:p>
    <w:p w:rsidR="000100C5" w:rsidRPr="004215B5" w:rsidRDefault="000100C5" w:rsidP="000100C5">
      <w:pPr>
        <w:jc w:val="both"/>
        <w:rPr>
          <w:rFonts w:ascii="Arial" w:hAnsi="Arial" w:cs="Arial"/>
          <w:sz w:val="28"/>
          <w:szCs w:val="28"/>
        </w:rPr>
      </w:pPr>
      <w:r w:rsidRPr="004215B5">
        <w:rPr>
          <w:rFonts w:ascii="Arial" w:hAnsi="Arial" w:cs="Arial"/>
          <w:b/>
          <w:sz w:val="28"/>
          <w:szCs w:val="28"/>
        </w:rPr>
        <w:t>Заявка на участие в закупке (лоте)</w:t>
      </w:r>
      <w:r w:rsidRPr="004215B5">
        <w:rPr>
          <w:rFonts w:ascii="Arial" w:hAnsi="Arial" w:cs="Arial"/>
          <w:sz w:val="28"/>
          <w:szCs w:val="28"/>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0100C5" w:rsidRDefault="000100C5" w:rsidP="000100C5">
      <w:pPr>
        <w:jc w:val="both"/>
        <w:rPr>
          <w:rFonts w:ascii="Arial" w:hAnsi="Arial" w:cs="Arial"/>
          <w:sz w:val="28"/>
          <w:szCs w:val="28"/>
        </w:rPr>
      </w:pPr>
      <w:r w:rsidRPr="004215B5">
        <w:rPr>
          <w:rFonts w:ascii="Arial" w:hAnsi="Arial" w:cs="Arial"/>
          <w:b/>
          <w:sz w:val="28"/>
          <w:szCs w:val="28"/>
        </w:rPr>
        <w:t>Официальный сайт Учреждения</w:t>
      </w:r>
      <w:r w:rsidRPr="004215B5">
        <w:rPr>
          <w:rFonts w:ascii="Arial" w:hAnsi="Arial" w:cs="Arial"/>
          <w:sz w:val="28"/>
          <w:szCs w:val="28"/>
        </w:rPr>
        <w:t xml:space="preserve"> - сайт Учреждения в информационно-телекоммуникационной сети "Интернет" по адресу</w:t>
      </w:r>
      <w:r>
        <w:rPr>
          <w:rFonts w:ascii="Arial" w:hAnsi="Arial" w:cs="Arial"/>
          <w:sz w:val="28"/>
          <w:szCs w:val="28"/>
        </w:rPr>
        <w:t xml:space="preserve"> http://ds5</w:t>
      </w:r>
      <w:r>
        <w:rPr>
          <w:rFonts w:ascii="Arial" w:hAnsi="Arial" w:cs="Arial"/>
          <w:sz w:val="28"/>
          <w:szCs w:val="28"/>
          <w:lang w:val="en-US"/>
        </w:rPr>
        <w:t>I</w:t>
      </w:r>
      <w:r>
        <w:rPr>
          <w:rFonts w:ascii="Arial" w:hAnsi="Arial" w:cs="Arial"/>
          <w:sz w:val="28"/>
          <w:szCs w:val="28"/>
        </w:rPr>
        <w:t>shim.ru</w:t>
      </w:r>
      <w:r w:rsidRPr="004215B5">
        <w:rPr>
          <w:rFonts w:ascii="Arial" w:hAnsi="Arial" w:cs="Arial"/>
          <w:sz w:val="28"/>
          <w:szCs w:val="28"/>
        </w:rPr>
        <w:t xml:space="preserve"> </w:t>
      </w:r>
    </w:p>
    <w:p w:rsidR="000100C5" w:rsidRPr="004215B5" w:rsidRDefault="000100C5" w:rsidP="000100C5">
      <w:pPr>
        <w:jc w:val="both"/>
        <w:rPr>
          <w:rFonts w:ascii="Arial" w:hAnsi="Arial" w:cs="Arial"/>
          <w:sz w:val="28"/>
          <w:szCs w:val="28"/>
        </w:rPr>
      </w:pPr>
      <w:r w:rsidRPr="004215B5">
        <w:rPr>
          <w:rFonts w:ascii="Arial" w:hAnsi="Arial" w:cs="Arial"/>
          <w:b/>
          <w:sz w:val="28"/>
          <w:szCs w:val="28"/>
        </w:rPr>
        <w:t>Гражданско-правовой договор Учреждения</w:t>
      </w:r>
      <w:r w:rsidRPr="004215B5">
        <w:rPr>
          <w:rFonts w:ascii="Arial" w:hAnsi="Arial" w:cs="Arial"/>
          <w:sz w:val="28"/>
          <w:szCs w:val="28"/>
        </w:rPr>
        <w:t xml:space="preserve"> – договор на поставку товаров, выполнение работ, оказание услуг, заключенный от имени Учреждения в целях обеспечения нужд Учреждения (далее - договор).</w:t>
      </w:r>
    </w:p>
    <w:p w:rsidR="000100C5" w:rsidRPr="004215B5" w:rsidRDefault="000100C5" w:rsidP="000100C5">
      <w:pPr>
        <w:jc w:val="both"/>
        <w:rPr>
          <w:rFonts w:ascii="Arial" w:hAnsi="Arial" w:cs="Arial"/>
          <w:sz w:val="28"/>
          <w:szCs w:val="28"/>
        </w:rPr>
      </w:pPr>
      <w:r w:rsidRPr="004215B5">
        <w:rPr>
          <w:rFonts w:ascii="Arial" w:hAnsi="Arial" w:cs="Arial"/>
          <w:b/>
          <w:sz w:val="28"/>
          <w:szCs w:val="28"/>
        </w:rPr>
        <w:t>Лот</w:t>
      </w:r>
      <w:r w:rsidRPr="004215B5">
        <w:rPr>
          <w:rFonts w:ascii="Arial" w:hAnsi="Arial" w:cs="Arial"/>
          <w:sz w:val="28"/>
          <w:szCs w:val="28"/>
        </w:rPr>
        <w:t xml:space="preserve"> – установленная извещением и документацией о закупке часть предмета договора, обособленная Учреждением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bookmarkStart w:id="1" w:name="_Toc311413620"/>
      <w:bookmarkStart w:id="2" w:name="_Toc311467052"/>
      <w:bookmarkStart w:id="3" w:name="_Toc311716739"/>
      <w:bookmarkStart w:id="4" w:name="_Toc311800769"/>
      <w:bookmarkStart w:id="5" w:name="_Toc311800971"/>
    </w:p>
    <w:p w:rsidR="000100C5" w:rsidRPr="004215B5" w:rsidRDefault="000100C5" w:rsidP="000100C5">
      <w:pPr>
        <w:jc w:val="both"/>
        <w:rPr>
          <w:rFonts w:ascii="Arial" w:hAnsi="Arial" w:cs="Arial"/>
          <w:kern w:val="28"/>
          <w:sz w:val="28"/>
          <w:szCs w:val="28"/>
        </w:rPr>
      </w:pPr>
      <w:r w:rsidRPr="004215B5">
        <w:rPr>
          <w:rFonts w:ascii="Arial" w:hAnsi="Arial" w:cs="Arial"/>
          <w:b/>
          <w:kern w:val="28"/>
          <w:sz w:val="28"/>
          <w:szCs w:val="28"/>
        </w:rPr>
        <w:t>Участник закупки</w:t>
      </w:r>
      <w:r w:rsidRPr="004215B5">
        <w:rPr>
          <w:rFonts w:ascii="Arial" w:hAnsi="Arial" w:cs="Arial"/>
          <w:kern w:val="28"/>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4215B5">
        <w:rPr>
          <w:rFonts w:ascii="Arial" w:hAnsi="Arial" w:cs="Arial"/>
          <w:kern w:val="28"/>
          <w:sz w:val="28"/>
          <w:szCs w:val="28"/>
        </w:rPr>
        <w:lastRenderedPageBreak/>
        <w:t>закупки, которые соответствуют установленным требованиям, подавшее заявку на участие в процедуре закупки.</w:t>
      </w:r>
      <w:bookmarkEnd w:id="1"/>
      <w:bookmarkEnd w:id="2"/>
      <w:bookmarkEnd w:id="3"/>
      <w:bookmarkEnd w:id="4"/>
      <w:bookmarkEnd w:id="5"/>
    </w:p>
    <w:p w:rsidR="000100C5" w:rsidRPr="004215B5" w:rsidRDefault="000100C5" w:rsidP="000100C5">
      <w:pPr>
        <w:jc w:val="both"/>
        <w:rPr>
          <w:rFonts w:ascii="Arial" w:hAnsi="Arial" w:cs="Arial"/>
          <w:sz w:val="28"/>
          <w:szCs w:val="28"/>
        </w:rPr>
      </w:pPr>
      <w:r w:rsidRPr="004215B5">
        <w:rPr>
          <w:rFonts w:ascii="Arial" w:hAnsi="Arial" w:cs="Arial"/>
          <w:b/>
          <w:sz w:val="28"/>
          <w:szCs w:val="28"/>
        </w:rPr>
        <w:t>Комиссия по осуществлению закупок</w:t>
      </w:r>
      <w:r w:rsidRPr="004215B5">
        <w:rPr>
          <w:rFonts w:ascii="Arial" w:hAnsi="Arial" w:cs="Arial"/>
          <w:sz w:val="28"/>
          <w:szCs w:val="28"/>
        </w:rPr>
        <w:t xml:space="preserve"> – коллегиальный орган, созданный Учреждением для проведения процедур закупки в порядке, предусмотренном настоящим Положением.</w:t>
      </w:r>
    </w:p>
    <w:p w:rsidR="000100C5" w:rsidRPr="004215B5" w:rsidRDefault="000100C5" w:rsidP="000100C5">
      <w:pPr>
        <w:spacing w:after="120" w:line="240" w:lineRule="auto"/>
        <w:rPr>
          <w:rFonts w:ascii="Arial" w:hAnsi="Arial" w:cs="Arial"/>
          <w:b/>
          <w:sz w:val="28"/>
          <w:szCs w:val="28"/>
        </w:rPr>
      </w:pPr>
      <w:bookmarkStart w:id="6" w:name="_Toc310369372"/>
      <w:bookmarkStart w:id="7" w:name="_Toc311800972"/>
      <w:bookmarkStart w:id="8" w:name="_Toc310369371"/>
      <w:r>
        <w:rPr>
          <w:rFonts w:ascii="Arial" w:hAnsi="Arial" w:cs="Arial"/>
          <w:b/>
          <w:sz w:val="28"/>
          <w:szCs w:val="28"/>
        </w:rPr>
        <w:t>1.3.</w:t>
      </w:r>
      <w:r w:rsidRPr="004215B5">
        <w:rPr>
          <w:rFonts w:ascii="Arial" w:hAnsi="Arial" w:cs="Arial"/>
          <w:b/>
          <w:sz w:val="28"/>
          <w:szCs w:val="28"/>
        </w:rPr>
        <w:t>Основные цели и принципы закупки товаров, работ, услуг</w:t>
      </w:r>
      <w:bookmarkEnd w:id="6"/>
      <w:r w:rsidRPr="004215B5">
        <w:rPr>
          <w:rFonts w:ascii="Arial" w:hAnsi="Arial" w:cs="Arial"/>
          <w:b/>
          <w:sz w:val="28"/>
          <w:szCs w:val="28"/>
        </w:rPr>
        <w:t>.</w:t>
      </w:r>
      <w:bookmarkEnd w:id="7"/>
    </w:p>
    <w:p w:rsidR="000100C5" w:rsidRPr="004215B5" w:rsidRDefault="000100C5" w:rsidP="000100C5">
      <w:pPr>
        <w:numPr>
          <w:ilvl w:val="0"/>
          <w:numId w:val="2"/>
        </w:numPr>
        <w:spacing w:after="120" w:line="240" w:lineRule="auto"/>
        <w:ind w:left="0" w:firstLine="0"/>
        <w:jc w:val="both"/>
        <w:rPr>
          <w:rFonts w:ascii="Arial" w:hAnsi="Arial" w:cs="Arial"/>
          <w:sz w:val="28"/>
          <w:szCs w:val="28"/>
        </w:rPr>
      </w:pPr>
      <w:bookmarkStart w:id="9" w:name="_Toc310705117"/>
      <w:bookmarkStart w:id="10" w:name="_Toc311413622"/>
      <w:bookmarkStart w:id="11" w:name="_Toc311467054"/>
      <w:bookmarkStart w:id="12" w:name="_Toc311716741"/>
      <w:bookmarkStart w:id="13" w:name="_Toc311800771"/>
      <w:bookmarkStart w:id="14" w:name="_Toc311800973"/>
      <w:r>
        <w:rPr>
          <w:rFonts w:ascii="Arial" w:hAnsi="Arial" w:cs="Arial"/>
          <w:sz w:val="28"/>
          <w:szCs w:val="28"/>
        </w:rPr>
        <w:t xml:space="preserve"> </w:t>
      </w:r>
      <w:r w:rsidRPr="004215B5">
        <w:rPr>
          <w:rFonts w:ascii="Arial" w:hAnsi="Arial" w:cs="Arial"/>
          <w:sz w:val="28"/>
          <w:szCs w:val="28"/>
        </w:rPr>
        <w:t>Целями регулирования настоящего Положения о закупке является создание условий для своевременного и полного удовлетворения потребностей Учреждения в закупке продукции с необходимыми показателями цены, качества и надежности.</w:t>
      </w:r>
      <w:bookmarkEnd w:id="9"/>
      <w:bookmarkEnd w:id="10"/>
      <w:bookmarkEnd w:id="11"/>
      <w:bookmarkEnd w:id="12"/>
      <w:bookmarkEnd w:id="13"/>
      <w:bookmarkEnd w:id="14"/>
    </w:p>
    <w:p w:rsidR="000100C5" w:rsidRPr="004215B5" w:rsidRDefault="000100C5" w:rsidP="000100C5">
      <w:pPr>
        <w:numPr>
          <w:ilvl w:val="0"/>
          <w:numId w:val="2"/>
        </w:numPr>
        <w:spacing w:after="120" w:line="240" w:lineRule="auto"/>
        <w:ind w:left="0" w:firstLine="0"/>
        <w:jc w:val="both"/>
        <w:rPr>
          <w:rFonts w:ascii="Arial" w:hAnsi="Arial" w:cs="Arial"/>
          <w:sz w:val="28"/>
          <w:szCs w:val="28"/>
        </w:rPr>
      </w:pPr>
      <w:bookmarkStart w:id="15" w:name="_Toc310705118"/>
      <w:bookmarkStart w:id="16" w:name="_Toc311413623"/>
      <w:bookmarkStart w:id="17" w:name="_Toc311467055"/>
      <w:bookmarkStart w:id="18" w:name="_Toc311716742"/>
      <w:bookmarkStart w:id="19" w:name="_Toc311800772"/>
      <w:bookmarkStart w:id="20" w:name="_Toc311800974"/>
      <w:r>
        <w:rPr>
          <w:rFonts w:ascii="Arial" w:hAnsi="Arial" w:cs="Arial"/>
          <w:sz w:val="28"/>
          <w:szCs w:val="28"/>
        </w:rPr>
        <w:t xml:space="preserve"> </w:t>
      </w:r>
      <w:r w:rsidRPr="004215B5">
        <w:rPr>
          <w:rFonts w:ascii="Arial" w:hAnsi="Arial" w:cs="Arial"/>
          <w:sz w:val="28"/>
          <w:szCs w:val="28"/>
        </w:rPr>
        <w:t>При закупке продукции Учреждение руководствуется следующими принципами:</w:t>
      </w:r>
      <w:bookmarkEnd w:id="15"/>
      <w:bookmarkEnd w:id="16"/>
      <w:bookmarkEnd w:id="17"/>
      <w:bookmarkEnd w:id="18"/>
      <w:bookmarkEnd w:id="19"/>
      <w:bookmarkEnd w:id="20"/>
      <w:r w:rsidRPr="004215B5">
        <w:rPr>
          <w:rFonts w:ascii="Arial" w:hAnsi="Arial" w:cs="Arial"/>
          <w:sz w:val="28"/>
          <w:szCs w:val="28"/>
        </w:rPr>
        <w:t xml:space="preserve"> </w:t>
      </w:r>
    </w:p>
    <w:p w:rsidR="000100C5" w:rsidRPr="004215B5" w:rsidRDefault="000100C5" w:rsidP="000100C5">
      <w:pPr>
        <w:numPr>
          <w:ilvl w:val="0"/>
          <w:numId w:val="3"/>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информационная открытость закупки, </w:t>
      </w:r>
    </w:p>
    <w:p w:rsidR="000100C5" w:rsidRPr="004215B5" w:rsidRDefault="000100C5" w:rsidP="000100C5">
      <w:pPr>
        <w:numPr>
          <w:ilvl w:val="0"/>
          <w:numId w:val="3"/>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0100C5" w:rsidRPr="004215B5" w:rsidRDefault="000100C5" w:rsidP="000100C5">
      <w:pPr>
        <w:numPr>
          <w:ilvl w:val="0"/>
          <w:numId w:val="3"/>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Учреждения,</w:t>
      </w:r>
    </w:p>
    <w:p w:rsidR="000100C5" w:rsidRDefault="000100C5" w:rsidP="000100C5">
      <w:pPr>
        <w:numPr>
          <w:ilvl w:val="0"/>
          <w:numId w:val="3"/>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отсутствие ограничения допуска к участию в закупке путем установления неизмеряемых требований к участникам закупки. </w:t>
      </w:r>
      <w:bookmarkStart w:id="21" w:name="_Ref242622387"/>
      <w:bookmarkStart w:id="22" w:name="_Toc310369374"/>
      <w:bookmarkEnd w:id="8"/>
    </w:p>
    <w:p w:rsidR="000100C5" w:rsidRDefault="000100C5" w:rsidP="000100C5">
      <w:pPr>
        <w:spacing w:after="120"/>
        <w:jc w:val="both"/>
        <w:rPr>
          <w:rFonts w:ascii="Arial" w:hAnsi="Arial" w:cs="Arial"/>
          <w:sz w:val="28"/>
          <w:szCs w:val="28"/>
        </w:rPr>
      </w:pPr>
    </w:p>
    <w:p w:rsidR="000100C5" w:rsidRPr="004215B5" w:rsidRDefault="000100C5" w:rsidP="000100C5">
      <w:pPr>
        <w:spacing w:after="120"/>
        <w:jc w:val="both"/>
        <w:rPr>
          <w:rFonts w:ascii="Arial" w:hAnsi="Arial" w:cs="Arial"/>
          <w:sz w:val="28"/>
          <w:szCs w:val="28"/>
        </w:rPr>
      </w:pPr>
    </w:p>
    <w:p w:rsidR="000100C5" w:rsidRPr="004215B5" w:rsidRDefault="000100C5" w:rsidP="000100C5">
      <w:pPr>
        <w:spacing w:after="120" w:line="240" w:lineRule="auto"/>
        <w:rPr>
          <w:rFonts w:ascii="Arial" w:hAnsi="Arial" w:cs="Arial"/>
          <w:b/>
          <w:sz w:val="28"/>
          <w:szCs w:val="28"/>
        </w:rPr>
      </w:pPr>
      <w:bookmarkStart w:id="23" w:name="_Toc311800975"/>
      <w:bookmarkEnd w:id="21"/>
      <w:bookmarkEnd w:id="22"/>
      <w:r>
        <w:rPr>
          <w:rFonts w:ascii="Arial" w:hAnsi="Arial" w:cs="Arial"/>
          <w:b/>
          <w:sz w:val="28"/>
          <w:szCs w:val="28"/>
        </w:rPr>
        <w:t>1.4.</w:t>
      </w:r>
      <w:r w:rsidRPr="004215B5">
        <w:rPr>
          <w:rFonts w:ascii="Arial" w:hAnsi="Arial" w:cs="Arial"/>
          <w:b/>
          <w:sz w:val="28"/>
          <w:szCs w:val="28"/>
        </w:rPr>
        <w:t>Комиссия по осуществлению закупок.</w:t>
      </w:r>
      <w:bookmarkEnd w:id="23"/>
    </w:p>
    <w:p w:rsidR="000100C5" w:rsidRPr="004215B5" w:rsidRDefault="000100C5" w:rsidP="000100C5">
      <w:pPr>
        <w:numPr>
          <w:ilvl w:val="0"/>
          <w:numId w:val="4"/>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Для проведения процедур закупок Учреждением создается комиссия по осуществлению закупок (далее - комиссия).</w:t>
      </w:r>
    </w:p>
    <w:p w:rsidR="000100C5" w:rsidRPr="004215B5" w:rsidRDefault="000100C5" w:rsidP="000100C5">
      <w:pPr>
        <w:numPr>
          <w:ilvl w:val="0"/>
          <w:numId w:val="4"/>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Комиссия принимает решения, необходимые для осуществления выбора поставщика при проведении  процедур закупки, в том числе:</w:t>
      </w:r>
    </w:p>
    <w:p w:rsidR="000100C5" w:rsidRPr="004215B5" w:rsidRDefault="000100C5" w:rsidP="000100C5">
      <w:pPr>
        <w:numPr>
          <w:ilvl w:val="0"/>
          <w:numId w:val="5"/>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 допуске или отказе в допуске к участию в процедуре закупки;</w:t>
      </w:r>
    </w:p>
    <w:p w:rsidR="000100C5" w:rsidRPr="004215B5" w:rsidRDefault="000100C5" w:rsidP="000100C5">
      <w:pPr>
        <w:numPr>
          <w:ilvl w:val="0"/>
          <w:numId w:val="5"/>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 выборе победителя процедуры закупки;</w:t>
      </w:r>
    </w:p>
    <w:p w:rsidR="000100C5" w:rsidRPr="004215B5" w:rsidRDefault="000100C5" w:rsidP="000100C5">
      <w:pPr>
        <w:numPr>
          <w:ilvl w:val="0"/>
          <w:numId w:val="5"/>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 признании процедуры закупки несостоявшейся.</w:t>
      </w:r>
    </w:p>
    <w:p w:rsidR="000100C5" w:rsidRPr="004215B5" w:rsidRDefault="000100C5" w:rsidP="000100C5">
      <w:pPr>
        <w:numPr>
          <w:ilvl w:val="0"/>
          <w:numId w:val="4"/>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Решение о создании комиссии принимается Учреждением до начала проведения закупок, в том числе до направления извещений о закупках. Комиссия создается на постоянной основе. При этом Учреждением определяется состав комиссии, назначается председатель комиссии.</w:t>
      </w:r>
    </w:p>
    <w:p w:rsidR="000100C5" w:rsidRPr="004215B5" w:rsidRDefault="000100C5" w:rsidP="000100C5">
      <w:pPr>
        <w:numPr>
          <w:ilvl w:val="0"/>
          <w:numId w:val="4"/>
        </w:numPr>
        <w:spacing w:after="120" w:line="240" w:lineRule="auto"/>
        <w:ind w:left="0" w:firstLine="0"/>
        <w:jc w:val="both"/>
        <w:rPr>
          <w:rFonts w:ascii="Arial" w:hAnsi="Arial" w:cs="Arial"/>
          <w:sz w:val="28"/>
          <w:szCs w:val="28"/>
        </w:rPr>
      </w:pPr>
      <w:bookmarkStart w:id="24" w:name="_Toc311413625"/>
      <w:r>
        <w:rPr>
          <w:rFonts w:ascii="Arial" w:hAnsi="Arial" w:cs="Arial"/>
          <w:sz w:val="28"/>
          <w:szCs w:val="28"/>
        </w:rPr>
        <w:lastRenderedPageBreak/>
        <w:t xml:space="preserve"> </w:t>
      </w:r>
      <w:r w:rsidRPr="004215B5">
        <w:rPr>
          <w:rFonts w:ascii="Arial" w:hAnsi="Arial" w:cs="Arial"/>
          <w:sz w:val="28"/>
          <w:szCs w:val="28"/>
        </w:rPr>
        <w:t>Число членов комиссии должно быть не менее чем четыре человека.</w:t>
      </w:r>
      <w:bookmarkEnd w:id="24"/>
    </w:p>
    <w:p w:rsidR="000100C5" w:rsidRPr="004215B5" w:rsidRDefault="000100C5" w:rsidP="000100C5">
      <w:pPr>
        <w:numPr>
          <w:ilvl w:val="0"/>
          <w:numId w:val="4"/>
        </w:numPr>
        <w:spacing w:after="120" w:line="240" w:lineRule="auto"/>
        <w:ind w:left="0" w:firstLine="0"/>
        <w:jc w:val="both"/>
        <w:rPr>
          <w:rFonts w:ascii="Arial" w:hAnsi="Arial" w:cs="Arial"/>
          <w:sz w:val="28"/>
          <w:szCs w:val="28"/>
        </w:rPr>
      </w:pPr>
      <w:bookmarkStart w:id="25" w:name="_Toc310369378"/>
      <w:bookmarkStart w:id="26" w:name="_Toc311413626"/>
      <w:r>
        <w:rPr>
          <w:rFonts w:ascii="Arial" w:hAnsi="Arial" w:cs="Arial"/>
          <w:sz w:val="28"/>
          <w:szCs w:val="28"/>
        </w:rPr>
        <w:t xml:space="preserve"> </w:t>
      </w:r>
      <w:r w:rsidRPr="004215B5">
        <w:rPr>
          <w:rFonts w:ascii="Arial" w:hAnsi="Arial" w:cs="Arial"/>
          <w:sz w:val="28"/>
          <w:szCs w:val="28"/>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Учреждение обязано незамедлительно заменить их иными физическими лицами.</w:t>
      </w:r>
      <w:bookmarkEnd w:id="25"/>
      <w:bookmarkEnd w:id="26"/>
    </w:p>
    <w:p w:rsidR="000100C5" w:rsidRPr="004215B5" w:rsidRDefault="000100C5" w:rsidP="000100C5">
      <w:pPr>
        <w:numPr>
          <w:ilvl w:val="0"/>
          <w:numId w:val="4"/>
        </w:numPr>
        <w:spacing w:after="120" w:line="240" w:lineRule="auto"/>
        <w:ind w:left="0" w:firstLine="0"/>
        <w:jc w:val="both"/>
        <w:rPr>
          <w:rFonts w:ascii="Arial" w:hAnsi="Arial" w:cs="Arial"/>
          <w:sz w:val="28"/>
          <w:szCs w:val="28"/>
        </w:rPr>
      </w:pPr>
      <w:bookmarkStart w:id="27" w:name="_Toc311413627"/>
      <w:bookmarkStart w:id="28" w:name="_Toc311467057"/>
      <w:bookmarkStart w:id="29" w:name="_Toc311716744"/>
      <w:bookmarkStart w:id="30" w:name="_Toc311800774"/>
      <w:bookmarkStart w:id="31" w:name="_Toc311800976"/>
      <w:r>
        <w:rPr>
          <w:rFonts w:ascii="Arial" w:hAnsi="Arial" w:cs="Arial"/>
          <w:sz w:val="28"/>
          <w:szCs w:val="28"/>
        </w:rPr>
        <w:t xml:space="preserve"> </w:t>
      </w:r>
      <w:r w:rsidRPr="004215B5">
        <w:rPr>
          <w:rFonts w:ascii="Arial" w:hAnsi="Arial" w:cs="Arial"/>
          <w:sz w:val="28"/>
          <w:szCs w:val="28"/>
        </w:rPr>
        <w:t>Замена члена комиссия допускается только по решению руководителя Учреждения.</w:t>
      </w:r>
      <w:bookmarkEnd w:id="27"/>
      <w:bookmarkEnd w:id="28"/>
      <w:bookmarkEnd w:id="29"/>
      <w:bookmarkEnd w:id="30"/>
      <w:bookmarkEnd w:id="31"/>
    </w:p>
    <w:p w:rsidR="000100C5" w:rsidRPr="004215B5" w:rsidRDefault="000100C5" w:rsidP="000100C5">
      <w:pPr>
        <w:numPr>
          <w:ilvl w:val="0"/>
          <w:numId w:val="4"/>
        </w:numPr>
        <w:spacing w:after="120" w:line="240" w:lineRule="auto"/>
        <w:ind w:left="0" w:firstLine="0"/>
        <w:jc w:val="both"/>
        <w:rPr>
          <w:rFonts w:ascii="Arial" w:hAnsi="Arial" w:cs="Arial"/>
          <w:sz w:val="28"/>
          <w:szCs w:val="28"/>
        </w:rPr>
      </w:pPr>
      <w:bookmarkStart w:id="32" w:name="_Toc310369380"/>
      <w:bookmarkStart w:id="33" w:name="_Toc310705128"/>
      <w:bookmarkStart w:id="34" w:name="_Toc311413628"/>
      <w:bookmarkStart w:id="35" w:name="_Toc311467058"/>
      <w:bookmarkStart w:id="36" w:name="_Toc311716745"/>
      <w:bookmarkStart w:id="37" w:name="_Toc311800775"/>
      <w:bookmarkStart w:id="38" w:name="_Toc311800977"/>
      <w:r>
        <w:rPr>
          <w:rFonts w:ascii="Arial" w:hAnsi="Arial" w:cs="Arial"/>
          <w:kern w:val="28"/>
          <w:sz w:val="28"/>
          <w:szCs w:val="28"/>
        </w:rPr>
        <w:t xml:space="preserve"> </w:t>
      </w:r>
      <w:r w:rsidRPr="004215B5">
        <w:rPr>
          <w:rFonts w:ascii="Arial" w:hAnsi="Arial" w:cs="Arial"/>
          <w:kern w:val="28"/>
          <w:sz w:val="28"/>
          <w:szCs w:val="28"/>
        </w:rPr>
        <w:t>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32"/>
      <w:bookmarkEnd w:id="33"/>
      <w:bookmarkEnd w:id="34"/>
      <w:bookmarkEnd w:id="35"/>
      <w:bookmarkEnd w:id="36"/>
      <w:bookmarkEnd w:id="37"/>
      <w:bookmarkEnd w:id="38"/>
      <w:r w:rsidRPr="004215B5">
        <w:rPr>
          <w:rFonts w:ascii="Arial" w:hAnsi="Arial" w:cs="Arial"/>
          <w:sz w:val="28"/>
          <w:szCs w:val="28"/>
        </w:rPr>
        <w:t xml:space="preserve"> </w:t>
      </w:r>
    </w:p>
    <w:p w:rsidR="000100C5" w:rsidRPr="004215B5" w:rsidRDefault="000100C5" w:rsidP="000100C5">
      <w:pPr>
        <w:numPr>
          <w:ilvl w:val="0"/>
          <w:numId w:val="4"/>
        </w:numPr>
        <w:spacing w:after="120" w:line="240" w:lineRule="auto"/>
        <w:ind w:left="0" w:firstLine="0"/>
        <w:jc w:val="both"/>
        <w:rPr>
          <w:rFonts w:ascii="Arial" w:hAnsi="Arial" w:cs="Arial"/>
          <w:sz w:val="28"/>
          <w:szCs w:val="28"/>
        </w:rPr>
      </w:pPr>
      <w:bookmarkStart w:id="39" w:name="_Toc311413629"/>
      <w:bookmarkStart w:id="40" w:name="_Toc311467059"/>
      <w:bookmarkStart w:id="41" w:name="_Toc311716746"/>
      <w:bookmarkStart w:id="42" w:name="_Toc311800776"/>
      <w:bookmarkStart w:id="43" w:name="_Toc311800978"/>
      <w:r>
        <w:rPr>
          <w:rFonts w:ascii="Arial" w:hAnsi="Arial" w:cs="Arial"/>
          <w:sz w:val="28"/>
          <w:szCs w:val="28"/>
        </w:rPr>
        <w:t xml:space="preserve"> </w:t>
      </w:r>
      <w:r w:rsidRPr="004215B5">
        <w:rPr>
          <w:rFonts w:ascii="Arial" w:hAnsi="Arial" w:cs="Arial"/>
          <w:sz w:val="28"/>
          <w:szCs w:val="28"/>
        </w:rPr>
        <w:t>Порядок работы комиссии устанавливается Положением о комиссии по осуществлению закупок).</w:t>
      </w:r>
      <w:bookmarkEnd w:id="39"/>
      <w:bookmarkEnd w:id="40"/>
      <w:bookmarkEnd w:id="41"/>
      <w:bookmarkEnd w:id="42"/>
      <w:bookmarkEnd w:id="43"/>
    </w:p>
    <w:p w:rsidR="000100C5" w:rsidRPr="004215B5" w:rsidRDefault="000100C5" w:rsidP="000100C5">
      <w:pPr>
        <w:spacing w:after="120" w:line="240" w:lineRule="auto"/>
        <w:rPr>
          <w:rFonts w:ascii="Arial" w:hAnsi="Arial" w:cs="Arial"/>
          <w:b/>
          <w:sz w:val="28"/>
          <w:szCs w:val="28"/>
        </w:rPr>
      </w:pPr>
      <w:bookmarkStart w:id="44" w:name="_Toc311800979"/>
      <w:r>
        <w:rPr>
          <w:rFonts w:ascii="Arial" w:hAnsi="Arial" w:cs="Arial"/>
          <w:b/>
          <w:sz w:val="28"/>
          <w:szCs w:val="28"/>
        </w:rPr>
        <w:t>1.5.</w:t>
      </w:r>
      <w:r w:rsidRPr="004215B5">
        <w:rPr>
          <w:rFonts w:ascii="Arial" w:hAnsi="Arial" w:cs="Arial"/>
          <w:b/>
          <w:sz w:val="28"/>
          <w:szCs w:val="28"/>
        </w:rPr>
        <w:t>Информационное обеспечение закупки</w:t>
      </w:r>
      <w:bookmarkEnd w:id="44"/>
    </w:p>
    <w:p w:rsidR="000100C5" w:rsidRPr="004215B5" w:rsidRDefault="000100C5" w:rsidP="000100C5">
      <w:pPr>
        <w:numPr>
          <w:ilvl w:val="0"/>
          <w:numId w:val="6"/>
        </w:numPr>
        <w:spacing w:after="120" w:line="240" w:lineRule="auto"/>
        <w:ind w:left="0" w:firstLine="0"/>
        <w:jc w:val="both"/>
        <w:rPr>
          <w:rFonts w:ascii="Arial" w:hAnsi="Arial" w:cs="Arial"/>
          <w:sz w:val="28"/>
          <w:szCs w:val="28"/>
        </w:rPr>
      </w:pPr>
      <w:r w:rsidRPr="004215B5">
        <w:rPr>
          <w:rFonts w:ascii="Arial" w:hAnsi="Arial" w:cs="Arial"/>
          <w:sz w:val="28"/>
          <w:szCs w:val="28"/>
        </w:rPr>
        <w:t>Настоящее Положение о закупке, изменения, вносимые в указанное положение, подлежат обязательному размещению на официальном сайте Учреждения.</w:t>
      </w:r>
    </w:p>
    <w:p w:rsidR="000100C5" w:rsidRPr="004215B5" w:rsidRDefault="000100C5" w:rsidP="000100C5">
      <w:pPr>
        <w:numPr>
          <w:ilvl w:val="0"/>
          <w:numId w:val="6"/>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На официальном сайте Учреждения размещается следующая информация:</w:t>
      </w:r>
    </w:p>
    <w:p w:rsidR="000100C5" w:rsidRPr="004215B5" w:rsidRDefault="000100C5" w:rsidP="000100C5">
      <w:pPr>
        <w:numPr>
          <w:ilvl w:val="0"/>
          <w:numId w:val="7"/>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локальные нормативные акты, принятые Учреждением в развитие настоящего Положения, если в указанных локальных нормативных актах не предусмотрено иное;</w:t>
      </w:r>
    </w:p>
    <w:p w:rsidR="000100C5" w:rsidRPr="004215B5" w:rsidRDefault="000100C5" w:rsidP="000100C5">
      <w:pPr>
        <w:numPr>
          <w:ilvl w:val="0"/>
          <w:numId w:val="7"/>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сведения о договорах, заключенных Учреждением, в т.ч.:</w:t>
      </w:r>
    </w:p>
    <w:p w:rsidR="000100C5" w:rsidRPr="004215B5" w:rsidRDefault="000100C5" w:rsidP="000100C5">
      <w:pPr>
        <w:numPr>
          <w:ilvl w:val="0"/>
          <w:numId w:val="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 количестве и об общей стоимости договоров, заключенных Учреждением по результатам закупки товаров, работ, услуг;</w:t>
      </w:r>
    </w:p>
    <w:p w:rsidR="000100C5" w:rsidRPr="004215B5" w:rsidRDefault="000100C5" w:rsidP="000100C5">
      <w:pPr>
        <w:numPr>
          <w:ilvl w:val="0"/>
          <w:numId w:val="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 количестве и об общей стоимости договоров, заключенных Учреждением по результатам закупки у единственного поставщика (исполнителя, подрядчика);</w:t>
      </w:r>
    </w:p>
    <w:p w:rsidR="000100C5" w:rsidRPr="004215B5" w:rsidRDefault="000100C5" w:rsidP="000100C5">
      <w:pPr>
        <w:numPr>
          <w:ilvl w:val="0"/>
          <w:numId w:val="7"/>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необходимые контактные данные для обжалования проведения процедур закупок;</w:t>
      </w:r>
    </w:p>
    <w:p w:rsidR="000100C5" w:rsidRPr="004215B5" w:rsidRDefault="000100C5" w:rsidP="000100C5">
      <w:pPr>
        <w:numPr>
          <w:ilvl w:val="0"/>
          <w:numId w:val="7"/>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иная информация, публикацию которой сочтет нужной Учреждение.</w:t>
      </w:r>
    </w:p>
    <w:p w:rsidR="000100C5" w:rsidRPr="004215B5" w:rsidRDefault="000100C5" w:rsidP="000100C5">
      <w:pPr>
        <w:numPr>
          <w:ilvl w:val="0"/>
          <w:numId w:val="6"/>
        </w:numPr>
        <w:spacing w:after="120" w:line="240" w:lineRule="auto"/>
        <w:ind w:left="0" w:firstLine="0"/>
        <w:jc w:val="both"/>
        <w:rPr>
          <w:rFonts w:ascii="Arial" w:hAnsi="Arial" w:cs="Arial"/>
          <w:sz w:val="28"/>
          <w:szCs w:val="28"/>
        </w:rPr>
      </w:pPr>
      <w:r>
        <w:rPr>
          <w:rFonts w:ascii="Arial" w:hAnsi="Arial" w:cs="Arial"/>
          <w:sz w:val="28"/>
          <w:szCs w:val="28"/>
        </w:rPr>
        <w:lastRenderedPageBreak/>
        <w:t xml:space="preserve">. </w:t>
      </w:r>
      <w:r w:rsidRPr="004215B5">
        <w:rPr>
          <w:rFonts w:ascii="Arial" w:hAnsi="Arial" w:cs="Arial"/>
          <w:sz w:val="28"/>
          <w:szCs w:val="28"/>
        </w:rPr>
        <w:t>Информация, размещенная на официальном сайте Учреждения в соответствии с пунктами 1.5.1. и 1.5.2. настоящего Положения, должна быть доступна для ознакомления без взимания платы.</w:t>
      </w:r>
    </w:p>
    <w:p w:rsidR="000100C5" w:rsidRPr="004215B5" w:rsidRDefault="000100C5" w:rsidP="000100C5">
      <w:pPr>
        <w:numPr>
          <w:ilvl w:val="0"/>
          <w:numId w:val="6"/>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Учреждение вправе не размещать на официальном сайте Учреждения сведения о закупке продукции, стоимость которой не превышает 100 000 (сто тысяч) рублей с учетом налогов по одной сделке.</w:t>
      </w:r>
    </w:p>
    <w:p w:rsidR="000100C5" w:rsidRPr="004215B5" w:rsidRDefault="000100C5" w:rsidP="000100C5">
      <w:pPr>
        <w:spacing w:after="120" w:line="240" w:lineRule="auto"/>
        <w:rPr>
          <w:rFonts w:ascii="Arial" w:hAnsi="Arial" w:cs="Arial"/>
          <w:b/>
          <w:sz w:val="28"/>
          <w:szCs w:val="28"/>
        </w:rPr>
      </w:pPr>
      <w:r>
        <w:rPr>
          <w:rFonts w:ascii="Arial" w:hAnsi="Arial" w:cs="Arial"/>
          <w:b/>
          <w:kern w:val="28"/>
          <w:sz w:val="28"/>
          <w:szCs w:val="28"/>
        </w:rPr>
        <w:t>1.6.</w:t>
      </w:r>
      <w:r w:rsidRPr="004215B5">
        <w:rPr>
          <w:rFonts w:ascii="Arial" w:hAnsi="Arial" w:cs="Arial"/>
          <w:b/>
          <w:kern w:val="28"/>
          <w:sz w:val="28"/>
          <w:szCs w:val="28"/>
        </w:rPr>
        <w:t xml:space="preserve">Членам комиссии, работникам Учреждения, </w:t>
      </w:r>
      <w:r w:rsidRPr="004215B5">
        <w:rPr>
          <w:rFonts w:ascii="Arial" w:hAnsi="Arial" w:cs="Arial"/>
          <w:b/>
          <w:sz w:val="28"/>
          <w:szCs w:val="28"/>
        </w:rPr>
        <w:t>располагающим в соответствии с должностными обязанностями информацией о существенных условиях закупок, запрещается:</w:t>
      </w:r>
    </w:p>
    <w:p w:rsidR="000100C5" w:rsidRPr="004215B5" w:rsidRDefault="000100C5" w:rsidP="000100C5">
      <w:pPr>
        <w:numPr>
          <w:ilvl w:val="0"/>
          <w:numId w:val="9"/>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0100C5" w:rsidRPr="004215B5" w:rsidRDefault="000100C5" w:rsidP="000100C5">
      <w:pPr>
        <w:numPr>
          <w:ilvl w:val="0"/>
          <w:numId w:val="9"/>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предоставлять участникам закупки информацию, раскрытие которой противоречит интересам Учреждения, наносит ущерб законным коммерческим интересам сторон и препятствует осуществлению добросовестной конкуренции;</w:t>
      </w:r>
    </w:p>
    <w:p w:rsidR="000100C5" w:rsidRPr="004215B5" w:rsidRDefault="000100C5" w:rsidP="000100C5">
      <w:pPr>
        <w:numPr>
          <w:ilvl w:val="0"/>
          <w:numId w:val="9"/>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проводить несанкционированные руководителем Учреждения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0100C5" w:rsidRPr="004215B5" w:rsidRDefault="000100C5" w:rsidP="000100C5">
      <w:pPr>
        <w:rPr>
          <w:rFonts w:ascii="Arial" w:hAnsi="Arial" w:cs="Arial"/>
          <w:sz w:val="28"/>
          <w:szCs w:val="28"/>
        </w:rPr>
      </w:pPr>
    </w:p>
    <w:p w:rsidR="000100C5" w:rsidRPr="004215B5" w:rsidRDefault="000100C5" w:rsidP="000100C5">
      <w:pPr>
        <w:spacing w:after="120" w:line="240" w:lineRule="auto"/>
        <w:rPr>
          <w:rFonts w:ascii="Arial" w:hAnsi="Arial" w:cs="Arial"/>
          <w:b/>
          <w:sz w:val="28"/>
          <w:szCs w:val="28"/>
        </w:rPr>
      </w:pPr>
      <w:bookmarkStart w:id="45" w:name="_Toc311800980"/>
      <w:r>
        <w:rPr>
          <w:rFonts w:ascii="Arial" w:hAnsi="Arial" w:cs="Arial"/>
          <w:b/>
          <w:sz w:val="28"/>
          <w:szCs w:val="28"/>
        </w:rPr>
        <w:t xml:space="preserve">                 2.</w:t>
      </w:r>
      <w:r w:rsidRPr="004215B5">
        <w:rPr>
          <w:rFonts w:ascii="Arial" w:hAnsi="Arial" w:cs="Arial"/>
          <w:b/>
          <w:sz w:val="28"/>
          <w:szCs w:val="28"/>
        </w:rPr>
        <w:t>ТРЕБОВАНИЯ К УЧАСТНИКАМ ЗАКУПОК</w:t>
      </w:r>
      <w:bookmarkEnd w:id="45"/>
    </w:p>
    <w:p w:rsidR="000100C5" w:rsidRPr="004215B5" w:rsidRDefault="000100C5" w:rsidP="000100C5">
      <w:pPr>
        <w:numPr>
          <w:ilvl w:val="0"/>
          <w:numId w:val="10"/>
        </w:numPr>
        <w:spacing w:after="120" w:line="240" w:lineRule="auto"/>
        <w:ind w:left="0" w:firstLine="0"/>
        <w:jc w:val="both"/>
        <w:rPr>
          <w:rFonts w:ascii="Arial" w:hAnsi="Arial" w:cs="Arial"/>
          <w:kern w:val="28"/>
          <w:sz w:val="28"/>
          <w:szCs w:val="28"/>
        </w:rPr>
      </w:pPr>
      <w:bookmarkStart w:id="46" w:name="_Toc311800981"/>
      <w:r w:rsidRPr="004215B5">
        <w:rPr>
          <w:rFonts w:ascii="Arial" w:hAnsi="Arial" w:cs="Arial"/>
          <w:sz w:val="28"/>
          <w:szCs w:val="28"/>
        </w:rPr>
        <w:t>Обязательные требования к участникам закупок.</w:t>
      </w:r>
      <w:bookmarkEnd w:id="46"/>
    </w:p>
    <w:p w:rsidR="000100C5" w:rsidRPr="004215B5" w:rsidRDefault="000100C5" w:rsidP="000100C5">
      <w:pPr>
        <w:numPr>
          <w:ilvl w:val="0"/>
          <w:numId w:val="11"/>
        </w:numPr>
        <w:spacing w:after="120" w:line="240" w:lineRule="auto"/>
        <w:ind w:left="0" w:firstLine="0"/>
        <w:jc w:val="both"/>
        <w:rPr>
          <w:rFonts w:ascii="Arial" w:hAnsi="Arial" w:cs="Arial"/>
          <w:kern w:val="28"/>
          <w:sz w:val="28"/>
          <w:szCs w:val="28"/>
        </w:rPr>
      </w:pPr>
      <w:bookmarkStart w:id="47" w:name="_Toc311413633"/>
      <w:bookmarkStart w:id="48" w:name="_Toc311467063"/>
      <w:bookmarkStart w:id="49" w:name="_Toc311716750"/>
      <w:bookmarkStart w:id="50" w:name="_Toc311800780"/>
      <w:bookmarkStart w:id="51" w:name="_Toc311800982"/>
      <w:r>
        <w:rPr>
          <w:rFonts w:ascii="Arial" w:hAnsi="Arial" w:cs="Arial"/>
          <w:sz w:val="28"/>
          <w:szCs w:val="28"/>
        </w:rPr>
        <w:t xml:space="preserve"> </w:t>
      </w:r>
      <w:r w:rsidRPr="004215B5">
        <w:rPr>
          <w:rFonts w:ascii="Arial" w:hAnsi="Arial" w:cs="Arial"/>
          <w:sz w:val="28"/>
          <w:szCs w:val="28"/>
        </w:rPr>
        <w:t>При осуществлении закупок Учреждение устанавливает следующие единые требования к участникам закупок:</w:t>
      </w:r>
      <w:bookmarkEnd w:id="47"/>
      <w:bookmarkEnd w:id="48"/>
      <w:bookmarkEnd w:id="49"/>
      <w:bookmarkEnd w:id="50"/>
      <w:bookmarkEnd w:id="51"/>
    </w:p>
    <w:p w:rsidR="000100C5" w:rsidRPr="004215B5" w:rsidRDefault="000100C5" w:rsidP="000100C5">
      <w:pPr>
        <w:numPr>
          <w:ilvl w:val="0"/>
          <w:numId w:val="1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0100C5" w:rsidRPr="004215B5" w:rsidRDefault="000100C5" w:rsidP="000100C5">
      <w:pPr>
        <w:numPr>
          <w:ilvl w:val="0"/>
          <w:numId w:val="1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участники закупок должны быть правомочны заключать договор;</w:t>
      </w:r>
    </w:p>
    <w:p w:rsidR="000100C5" w:rsidRPr="004215B5" w:rsidRDefault="000100C5" w:rsidP="000100C5">
      <w:pPr>
        <w:numPr>
          <w:ilvl w:val="0"/>
          <w:numId w:val="1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в отношении участника закупок - юридического лица не должна проводиться ликвидация и процедура банкротства,</w:t>
      </w:r>
    </w:p>
    <w:p w:rsidR="000100C5" w:rsidRPr="004215B5" w:rsidRDefault="000100C5" w:rsidP="000100C5">
      <w:pPr>
        <w:numPr>
          <w:ilvl w:val="0"/>
          <w:numId w:val="1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0100C5" w:rsidRPr="004215B5" w:rsidRDefault="000100C5" w:rsidP="000100C5">
      <w:pPr>
        <w:numPr>
          <w:ilvl w:val="0"/>
          <w:numId w:val="10"/>
        </w:numPr>
        <w:spacing w:after="120" w:line="240" w:lineRule="auto"/>
        <w:ind w:left="0" w:firstLine="0"/>
        <w:rPr>
          <w:rFonts w:ascii="Arial" w:hAnsi="Arial" w:cs="Arial"/>
          <w:sz w:val="28"/>
          <w:szCs w:val="28"/>
        </w:rPr>
      </w:pPr>
      <w:bookmarkStart w:id="52" w:name="_Toc311800983"/>
      <w:r w:rsidRPr="004215B5">
        <w:rPr>
          <w:rFonts w:ascii="Arial" w:hAnsi="Arial" w:cs="Arial"/>
          <w:sz w:val="28"/>
          <w:szCs w:val="28"/>
        </w:rPr>
        <w:t>Дополнительные требования к участникам закупок.</w:t>
      </w:r>
      <w:bookmarkEnd w:id="52"/>
    </w:p>
    <w:p w:rsidR="000100C5" w:rsidRPr="004215B5" w:rsidRDefault="000100C5" w:rsidP="000100C5">
      <w:pPr>
        <w:numPr>
          <w:ilvl w:val="0"/>
          <w:numId w:val="13"/>
        </w:numPr>
        <w:tabs>
          <w:tab w:val="left" w:pos="426"/>
        </w:tabs>
        <w:spacing w:after="120" w:line="240" w:lineRule="auto"/>
        <w:ind w:left="0" w:firstLine="0"/>
        <w:jc w:val="both"/>
        <w:rPr>
          <w:rFonts w:ascii="Arial" w:hAnsi="Arial" w:cs="Arial"/>
          <w:sz w:val="28"/>
          <w:szCs w:val="28"/>
        </w:rPr>
      </w:pPr>
      <w:r w:rsidRPr="004215B5">
        <w:rPr>
          <w:rFonts w:ascii="Arial" w:hAnsi="Arial" w:cs="Arial"/>
          <w:kern w:val="28"/>
          <w:sz w:val="28"/>
          <w:szCs w:val="28"/>
        </w:rPr>
        <w:t xml:space="preserve">отсутствие сведений об участнике закупки в реестре недобросовестных поставщиков, предусмотренном статьей 5 </w:t>
      </w:r>
      <w:r w:rsidRPr="004215B5">
        <w:rPr>
          <w:rFonts w:ascii="Arial" w:hAnsi="Arial" w:cs="Arial"/>
          <w:kern w:val="28"/>
          <w:sz w:val="28"/>
          <w:szCs w:val="28"/>
        </w:rPr>
        <w:lastRenderedPageBreak/>
        <w:t xml:space="preserve">Федерального закона от 18 июля </w:t>
      </w:r>
      <w:smartTag w:uri="urn:schemas-microsoft-com:office:smarttags" w:element="metricconverter">
        <w:smartTagPr>
          <w:attr w:name="ProductID" w:val="2011 г"/>
        </w:smartTagPr>
        <w:r w:rsidRPr="004215B5">
          <w:rPr>
            <w:rFonts w:ascii="Arial" w:hAnsi="Arial" w:cs="Arial"/>
            <w:kern w:val="28"/>
            <w:sz w:val="28"/>
            <w:szCs w:val="28"/>
          </w:rPr>
          <w:t>2011 г</w:t>
        </w:r>
      </w:smartTag>
      <w:r w:rsidRPr="004215B5">
        <w:rPr>
          <w:rFonts w:ascii="Arial" w:hAnsi="Arial" w:cs="Arial"/>
          <w:kern w:val="28"/>
          <w:sz w:val="28"/>
          <w:szCs w:val="28"/>
        </w:rPr>
        <w:t xml:space="preserve">.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w:t>
      </w:r>
      <w:smartTag w:uri="urn:schemas-microsoft-com:office:smarttags" w:element="metricconverter">
        <w:smartTagPr>
          <w:attr w:name="ProductID" w:val="2005 г"/>
        </w:smartTagPr>
        <w:r w:rsidRPr="004215B5">
          <w:rPr>
            <w:rFonts w:ascii="Arial" w:hAnsi="Arial" w:cs="Arial"/>
            <w:kern w:val="28"/>
            <w:sz w:val="28"/>
            <w:szCs w:val="28"/>
          </w:rPr>
          <w:t>2005 г</w:t>
        </w:r>
      </w:smartTag>
      <w:r w:rsidRPr="004215B5">
        <w:rPr>
          <w:rFonts w:ascii="Arial" w:hAnsi="Arial" w:cs="Arial"/>
          <w:kern w:val="28"/>
          <w:sz w:val="28"/>
          <w:szCs w:val="28"/>
        </w:rPr>
        <w:t>. № 94-ФЗ «О размещении заказов на поставки товаров, выполнение работ, оказание услуг для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0100C5" w:rsidRPr="004215B5" w:rsidRDefault="000100C5" w:rsidP="000100C5">
      <w:pPr>
        <w:numPr>
          <w:ilvl w:val="0"/>
          <w:numId w:val="13"/>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обладание участниками закупок исключительными правами на результаты интеллектуальной деятельности, если в связи с исполнением договора Учреждение  приобретает права на такие результаты;</w:t>
      </w:r>
    </w:p>
    <w:p w:rsidR="000100C5" w:rsidRPr="004215B5" w:rsidRDefault="000100C5" w:rsidP="000100C5">
      <w:pPr>
        <w:numPr>
          <w:ilvl w:val="0"/>
          <w:numId w:val="13"/>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наличие необходимой профессиональной и технической квалификации;</w:t>
      </w:r>
    </w:p>
    <w:p w:rsidR="000100C5" w:rsidRPr="004215B5" w:rsidRDefault="000100C5" w:rsidP="000100C5">
      <w:pPr>
        <w:numPr>
          <w:ilvl w:val="0"/>
          <w:numId w:val="13"/>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наличие финансовых и трудовых ресурсов для исполнения договора;</w:t>
      </w:r>
    </w:p>
    <w:p w:rsidR="000100C5" w:rsidRPr="004215B5" w:rsidRDefault="000100C5" w:rsidP="000100C5">
      <w:pPr>
        <w:numPr>
          <w:ilvl w:val="0"/>
          <w:numId w:val="13"/>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наличие  оборудования и других материальных ресурсов для исполнения договора;</w:t>
      </w:r>
    </w:p>
    <w:p w:rsidR="000100C5" w:rsidRPr="004215B5" w:rsidRDefault="000100C5" w:rsidP="000100C5">
      <w:pPr>
        <w:numPr>
          <w:ilvl w:val="0"/>
          <w:numId w:val="13"/>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наличие опыта и положительной деловой репутации.</w:t>
      </w:r>
    </w:p>
    <w:p w:rsidR="000100C5" w:rsidRPr="004215B5" w:rsidRDefault="000100C5" w:rsidP="000100C5">
      <w:pPr>
        <w:numPr>
          <w:ilvl w:val="0"/>
          <w:numId w:val="10"/>
        </w:numPr>
        <w:spacing w:after="120" w:line="240" w:lineRule="auto"/>
        <w:ind w:left="0" w:firstLine="0"/>
        <w:jc w:val="both"/>
        <w:rPr>
          <w:rFonts w:ascii="Arial" w:hAnsi="Arial" w:cs="Arial"/>
          <w:sz w:val="28"/>
          <w:szCs w:val="28"/>
        </w:rPr>
      </w:pPr>
      <w:r w:rsidRPr="004215B5">
        <w:rPr>
          <w:rFonts w:ascii="Arial" w:hAnsi="Arial" w:cs="Arial"/>
          <w:sz w:val="28"/>
          <w:szCs w:val="28"/>
        </w:rPr>
        <w:t>Информация об установленных Учреждением требованиях к участникам закупки должна быть указана в  извещении о закупке. Не допускается предъявлять к участникам закупки требования, не предусмотренные документацией о закупке.</w:t>
      </w:r>
    </w:p>
    <w:p w:rsidR="000100C5" w:rsidRPr="004215B5" w:rsidRDefault="000100C5" w:rsidP="000100C5">
      <w:pPr>
        <w:numPr>
          <w:ilvl w:val="0"/>
          <w:numId w:val="10"/>
        </w:numPr>
        <w:spacing w:after="120" w:line="240" w:lineRule="auto"/>
        <w:ind w:left="0" w:firstLine="0"/>
        <w:jc w:val="both"/>
        <w:rPr>
          <w:rFonts w:ascii="Arial" w:hAnsi="Arial" w:cs="Arial"/>
          <w:sz w:val="28"/>
          <w:szCs w:val="28"/>
        </w:rPr>
      </w:pPr>
      <w:r w:rsidRPr="004215B5">
        <w:rPr>
          <w:rFonts w:ascii="Arial" w:hAnsi="Arial" w:cs="Arial"/>
          <w:sz w:val="28"/>
          <w:szCs w:val="28"/>
        </w:rPr>
        <w:t>Требования, предъявляемые к участникам закупки, установленные Учреждением, применяются в равной степени ко всем участникам закупки.</w:t>
      </w:r>
    </w:p>
    <w:p w:rsidR="000100C5" w:rsidRPr="004215B5" w:rsidRDefault="000100C5" w:rsidP="000100C5">
      <w:pPr>
        <w:numPr>
          <w:ilvl w:val="0"/>
          <w:numId w:val="10"/>
        </w:numPr>
        <w:spacing w:after="120" w:line="240" w:lineRule="auto"/>
        <w:ind w:left="0" w:firstLine="0"/>
        <w:jc w:val="both"/>
        <w:rPr>
          <w:rFonts w:ascii="Arial" w:hAnsi="Arial" w:cs="Arial"/>
          <w:sz w:val="28"/>
          <w:szCs w:val="28"/>
        </w:rPr>
      </w:pPr>
      <w:r w:rsidRPr="004215B5">
        <w:rPr>
          <w:rFonts w:ascii="Arial" w:hAnsi="Arial" w:cs="Arial"/>
          <w:sz w:val="28"/>
          <w:szCs w:val="28"/>
        </w:rPr>
        <w:t>Не допускается ограничивать допуск к участию в закупке путем установления неизмеряемых требований к участникам закупки.</w:t>
      </w:r>
    </w:p>
    <w:p w:rsidR="000100C5" w:rsidRPr="004215B5" w:rsidRDefault="000100C5" w:rsidP="000100C5">
      <w:pPr>
        <w:numPr>
          <w:ilvl w:val="0"/>
          <w:numId w:val="10"/>
        </w:numPr>
        <w:spacing w:after="120" w:line="240" w:lineRule="auto"/>
        <w:ind w:left="0" w:firstLine="0"/>
        <w:jc w:val="both"/>
        <w:rPr>
          <w:rFonts w:ascii="Arial" w:hAnsi="Arial" w:cs="Arial"/>
          <w:sz w:val="28"/>
          <w:szCs w:val="28"/>
        </w:rPr>
      </w:pPr>
      <w:r w:rsidRPr="004215B5">
        <w:rPr>
          <w:rFonts w:ascii="Arial" w:hAnsi="Arial" w:cs="Arial"/>
          <w:sz w:val="28"/>
          <w:szCs w:val="28"/>
        </w:rPr>
        <w:t xml:space="preserve">Участник закупки имеет право выступать в отношениях, связанных с осуществлением закупок продукции для нужд Учреждения,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6" w:history="1">
        <w:r w:rsidRPr="004215B5">
          <w:rPr>
            <w:rFonts w:ascii="Arial" w:hAnsi="Arial" w:cs="Arial"/>
            <w:sz w:val="28"/>
            <w:szCs w:val="28"/>
          </w:rPr>
          <w:t>законодательством</w:t>
        </w:r>
      </w:hyperlink>
      <w:r w:rsidRPr="004215B5">
        <w:rPr>
          <w:rFonts w:ascii="Arial" w:hAnsi="Arial" w:cs="Arial"/>
          <w:sz w:val="28"/>
          <w:szCs w:val="28"/>
        </w:rPr>
        <w:t>, или ее нотариально заверенной копией.</w:t>
      </w:r>
    </w:p>
    <w:p w:rsidR="000100C5" w:rsidRPr="004215B5" w:rsidRDefault="000100C5" w:rsidP="000100C5">
      <w:pPr>
        <w:numPr>
          <w:ilvl w:val="0"/>
          <w:numId w:val="10"/>
        </w:numPr>
        <w:spacing w:after="120" w:line="240" w:lineRule="auto"/>
        <w:ind w:left="0" w:firstLine="0"/>
        <w:jc w:val="both"/>
        <w:rPr>
          <w:rFonts w:ascii="Arial" w:hAnsi="Arial" w:cs="Arial"/>
          <w:sz w:val="28"/>
          <w:szCs w:val="28"/>
        </w:rPr>
      </w:pPr>
      <w:r w:rsidRPr="004215B5">
        <w:rPr>
          <w:rFonts w:ascii="Arial" w:hAnsi="Arial" w:cs="Arial"/>
          <w:sz w:val="28"/>
          <w:szCs w:val="28"/>
        </w:rPr>
        <w:t>Участник закупки отстраняется от участия в процедуре закупки, в любой момент до заключения договора, в случае, если Учреждение или комиссия по осуществлению закупок установят, что:</w:t>
      </w:r>
    </w:p>
    <w:p w:rsidR="000100C5" w:rsidRPr="004215B5" w:rsidRDefault="000100C5" w:rsidP="000100C5">
      <w:pPr>
        <w:numPr>
          <w:ilvl w:val="0"/>
          <w:numId w:val="1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участник закупки представил недостоверную (в том числе неполную, противоречивую) информацию в отношении его квалификационных данных. До принятия решения об отстранении </w:t>
      </w:r>
      <w:r w:rsidRPr="004215B5">
        <w:rPr>
          <w:rFonts w:ascii="Arial" w:hAnsi="Arial" w:cs="Arial"/>
          <w:sz w:val="28"/>
          <w:szCs w:val="28"/>
        </w:rPr>
        <w:lastRenderedPageBreak/>
        <w:t xml:space="preserve">участника от участия в закупке Учреждение или комиссия по осуществлению закупок вправе потребовать от участника устранить недостатки представленной информации в установленные сроки. В случае если по истечении установленного срока участник устранит недостатки, его отстранение от участия в закупке не допускается. </w:t>
      </w:r>
    </w:p>
    <w:p w:rsidR="000100C5" w:rsidRPr="004215B5" w:rsidRDefault="000100C5" w:rsidP="000100C5">
      <w:pPr>
        <w:numPr>
          <w:ilvl w:val="0"/>
          <w:numId w:val="1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Учреждения вознаграждение в любой форме в целях оказания воздействия на проведение процедуры закупки.</w:t>
      </w:r>
    </w:p>
    <w:p w:rsidR="000100C5" w:rsidRPr="004215B5" w:rsidRDefault="000100C5" w:rsidP="000100C5">
      <w:pPr>
        <w:numPr>
          <w:ilvl w:val="0"/>
          <w:numId w:val="1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Требования к участникам закупок, предусмотренные пунктами 2.1. и 2.2. настоящего Положения, могут быть также установлены Учреждением в извещении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0100C5" w:rsidRPr="004215B5" w:rsidRDefault="000100C5" w:rsidP="000100C5">
      <w:pPr>
        <w:rPr>
          <w:rFonts w:ascii="Arial" w:hAnsi="Arial" w:cs="Arial"/>
          <w:sz w:val="28"/>
          <w:szCs w:val="28"/>
        </w:rPr>
      </w:pPr>
      <w:r w:rsidRPr="004215B5">
        <w:rPr>
          <w:rFonts w:ascii="Arial" w:hAnsi="Arial" w:cs="Arial"/>
          <w:sz w:val="28"/>
          <w:szCs w:val="28"/>
        </w:rPr>
        <w:t>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0100C5" w:rsidRPr="004215B5" w:rsidRDefault="000100C5" w:rsidP="000100C5">
      <w:pPr>
        <w:rPr>
          <w:rFonts w:ascii="Arial" w:hAnsi="Arial" w:cs="Arial"/>
          <w:sz w:val="28"/>
          <w:szCs w:val="28"/>
        </w:rPr>
      </w:pPr>
      <w:r w:rsidRPr="004215B5">
        <w:rPr>
          <w:rFonts w:ascii="Arial" w:hAnsi="Arial" w:cs="Arial"/>
          <w:sz w:val="28"/>
          <w:szCs w:val="28"/>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0100C5" w:rsidRPr="004215B5" w:rsidRDefault="000100C5" w:rsidP="000100C5">
      <w:pPr>
        <w:rPr>
          <w:rFonts w:ascii="Arial" w:hAnsi="Arial" w:cs="Arial"/>
          <w:sz w:val="28"/>
          <w:szCs w:val="28"/>
        </w:rPr>
      </w:pPr>
      <w:bookmarkStart w:id="53" w:name="_Toc311800984"/>
    </w:p>
    <w:p w:rsidR="000100C5" w:rsidRPr="004215B5" w:rsidRDefault="000100C5" w:rsidP="000100C5">
      <w:pPr>
        <w:spacing w:after="120" w:line="240" w:lineRule="auto"/>
        <w:jc w:val="center"/>
        <w:rPr>
          <w:rFonts w:ascii="Arial" w:hAnsi="Arial" w:cs="Arial"/>
          <w:b/>
          <w:sz w:val="28"/>
          <w:szCs w:val="28"/>
        </w:rPr>
      </w:pPr>
      <w:r>
        <w:rPr>
          <w:rFonts w:ascii="Arial" w:hAnsi="Arial" w:cs="Arial"/>
          <w:b/>
          <w:sz w:val="28"/>
          <w:szCs w:val="28"/>
        </w:rPr>
        <w:t>3.</w:t>
      </w:r>
      <w:r w:rsidRPr="004215B5">
        <w:rPr>
          <w:rFonts w:ascii="Arial" w:hAnsi="Arial" w:cs="Arial"/>
          <w:b/>
          <w:sz w:val="28"/>
          <w:szCs w:val="28"/>
        </w:rPr>
        <w:t>ПЛАНИРОВАНИЕ ЗАКУПОК, ОПРЕДЕЛЕНИЕ НАЧАЛЬНОЙ ЦЕНЫ ДОГОВОРА</w:t>
      </w:r>
      <w:bookmarkEnd w:id="53"/>
    </w:p>
    <w:p w:rsidR="000100C5" w:rsidRPr="004215B5" w:rsidRDefault="000100C5" w:rsidP="000100C5">
      <w:pPr>
        <w:numPr>
          <w:ilvl w:val="0"/>
          <w:numId w:val="15"/>
        </w:numPr>
        <w:spacing w:after="120" w:line="240" w:lineRule="auto"/>
        <w:ind w:left="0" w:firstLine="0"/>
        <w:jc w:val="center"/>
        <w:rPr>
          <w:rFonts w:ascii="Arial" w:hAnsi="Arial" w:cs="Arial"/>
          <w:b/>
          <w:sz w:val="28"/>
          <w:szCs w:val="28"/>
        </w:rPr>
      </w:pPr>
      <w:bookmarkStart w:id="54" w:name="_Toc311800985"/>
      <w:bookmarkStart w:id="55" w:name="_Toc310369382"/>
      <w:r w:rsidRPr="004215B5">
        <w:rPr>
          <w:rFonts w:ascii="Arial" w:hAnsi="Arial" w:cs="Arial"/>
          <w:b/>
          <w:sz w:val="28"/>
          <w:szCs w:val="28"/>
        </w:rPr>
        <w:t>Условия и порядок планирования закупок.</w:t>
      </w:r>
      <w:bookmarkEnd w:id="54"/>
    </w:p>
    <w:p w:rsidR="000100C5" w:rsidRPr="004215B5" w:rsidRDefault="000100C5" w:rsidP="000100C5">
      <w:pPr>
        <w:numPr>
          <w:ilvl w:val="0"/>
          <w:numId w:val="16"/>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План закупки продукции формируется на основании внутренних документов Учреждения, в том числе, с учетом всех закупок, формирующих смету затрат, плана ремонтов, иных программ, планов и документов, предусматривающих проведение закупок Учреждением.</w:t>
      </w:r>
    </w:p>
    <w:p w:rsidR="000100C5" w:rsidRPr="004215B5" w:rsidRDefault="000100C5" w:rsidP="000100C5">
      <w:pPr>
        <w:numPr>
          <w:ilvl w:val="0"/>
          <w:numId w:val="16"/>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При формировании плана дата начала осуществления закупочных процедур, указанная в плане, должна определяться </w:t>
      </w:r>
      <w:r w:rsidRPr="004215B5">
        <w:rPr>
          <w:rFonts w:ascii="Arial" w:hAnsi="Arial" w:cs="Arial"/>
          <w:sz w:val="28"/>
          <w:szCs w:val="28"/>
        </w:rPr>
        <w:lastRenderedPageBreak/>
        <w:t>исходя из требуемой даты поставки товаров, выполнения работ, оказания услуг, с учетом сроков проведения закупочных процедур.</w:t>
      </w:r>
    </w:p>
    <w:p w:rsidR="000100C5" w:rsidRPr="004215B5" w:rsidRDefault="000100C5" w:rsidP="000100C5">
      <w:pPr>
        <w:numPr>
          <w:ilvl w:val="0"/>
          <w:numId w:val="16"/>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По общему порядку план закупки формируется на один год.</w:t>
      </w:r>
    </w:p>
    <w:p w:rsidR="000100C5" w:rsidRPr="004215B5" w:rsidRDefault="000100C5" w:rsidP="000100C5">
      <w:pPr>
        <w:numPr>
          <w:ilvl w:val="0"/>
          <w:numId w:val="15"/>
        </w:numPr>
        <w:spacing w:after="120" w:line="240" w:lineRule="auto"/>
        <w:ind w:left="0" w:firstLine="0"/>
        <w:jc w:val="center"/>
        <w:rPr>
          <w:rFonts w:ascii="Arial" w:hAnsi="Arial" w:cs="Arial"/>
          <w:b/>
          <w:sz w:val="28"/>
          <w:szCs w:val="28"/>
        </w:rPr>
      </w:pPr>
      <w:r w:rsidRPr="004215B5">
        <w:rPr>
          <w:rFonts w:ascii="Arial" w:hAnsi="Arial" w:cs="Arial"/>
          <w:b/>
          <w:sz w:val="28"/>
          <w:szCs w:val="28"/>
        </w:rPr>
        <w:t>Порядок определения начальной цены договора.</w:t>
      </w:r>
    </w:p>
    <w:p w:rsidR="000100C5" w:rsidRPr="004215B5" w:rsidRDefault="000100C5" w:rsidP="000100C5">
      <w:pPr>
        <w:numPr>
          <w:ilvl w:val="0"/>
          <w:numId w:val="17"/>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По тексту настоящего Положения под начальной (максимальной) ценой договора понимается предельно допустимая цена договора, определяемая Учреждением в извещении о закупке.</w:t>
      </w:r>
    </w:p>
    <w:p w:rsidR="000100C5" w:rsidRPr="004215B5" w:rsidRDefault="000100C5" w:rsidP="000100C5">
      <w:pPr>
        <w:numPr>
          <w:ilvl w:val="0"/>
          <w:numId w:val="17"/>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Определение начальной (максимальной) цены договора производится расчетным способом.</w:t>
      </w:r>
    </w:p>
    <w:p w:rsidR="000100C5" w:rsidRPr="004215B5" w:rsidRDefault="000100C5" w:rsidP="000100C5">
      <w:pPr>
        <w:numPr>
          <w:ilvl w:val="0"/>
          <w:numId w:val="17"/>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При расчете начальной (максимальной) цены договора используются следующие методы:</w:t>
      </w:r>
    </w:p>
    <w:p w:rsidR="000100C5" w:rsidRPr="004215B5" w:rsidRDefault="000100C5" w:rsidP="000100C5">
      <w:pPr>
        <w:numPr>
          <w:ilvl w:val="0"/>
          <w:numId w:val="1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0100C5" w:rsidRPr="004215B5" w:rsidRDefault="000100C5" w:rsidP="000100C5">
      <w:pPr>
        <w:numPr>
          <w:ilvl w:val="0"/>
          <w:numId w:val="1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  </w:t>
      </w:r>
    </w:p>
    <w:p w:rsidR="000100C5" w:rsidRPr="004215B5" w:rsidRDefault="000100C5" w:rsidP="000100C5">
      <w:pPr>
        <w:numPr>
          <w:ilvl w:val="0"/>
          <w:numId w:val="1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тарифный метод. Цена договора определяется в соответствии с установленным тарифом (ценой) товара (работы, услуги); </w:t>
      </w:r>
    </w:p>
    <w:p w:rsidR="000100C5" w:rsidRPr="004215B5" w:rsidRDefault="000100C5" w:rsidP="000100C5">
      <w:pPr>
        <w:numPr>
          <w:ilvl w:val="0"/>
          <w:numId w:val="1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Учреждением в предыдущем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аналогичных, закупленным (закупаемым) Учреждением в предыдущем (текущем) году (в том числе на основании утвержденной проектно-сметной документации);</w:t>
      </w:r>
    </w:p>
    <w:p w:rsidR="000100C5" w:rsidRPr="004215B5" w:rsidRDefault="000100C5" w:rsidP="000100C5">
      <w:pPr>
        <w:numPr>
          <w:ilvl w:val="0"/>
          <w:numId w:val="1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w:t>
      </w:r>
    </w:p>
    <w:p w:rsidR="000100C5" w:rsidRPr="004215B5" w:rsidRDefault="000100C5" w:rsidP="000100C5">
      <w:pPr>
        <w:numPr>
          <w:ilvl w:val="0"/>
          <w:numId w:val="1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иной обоснованный метод.</w:t>
      </w:r>
    </w:p>
    <w:p w:rsidR="000100C5" w:rsidRPr="004215B5" w:rsidRDefault="000100C5" w:rsidP="000100C5">
      <w:pPr>
        <w:numPr>
          <w:ilvl w:val="0"/>
          <w:numId w:val="17"/>
        </w:numPr>
        <w:spacing w:after="120" w:line="240" w:lineRule="auto"/>
        <w:ind w:left="0" w:firstLine="0"/>
        <w:jc w:val="both"/>
        <w:rPr>
          <w:rFonts w:ascii="Arial" w:hAnsi="Arial" w:cs="Arial"/>
          <w:sz w:val="28"/>
          <w:szCs w:val="28"/>
        </w:rPr>
      </w:pPr>
      <w:r>
        <w:rPr>
          <w:rFonts w:ascii="Arial" w:hAnsi="Arial" w:cs="Arial"/>
          <w:sz w:val="28"/>
          <w:szCs w:val="28"/>
        </w:rPr>
        <w:lastRenderedPageBreak/>
        <w:t xml:space="preserve"> </w:t>
      </w:r>
      <w:r w:rsidRPr="004215B5">
        <w:rPr>
          <w:rFonts w:ascii="Arial" w:hAnsi="Arial" w:cs="Arial"/>
          <w:sz w:val="28"/>
          <w:szCs w:val="28"/>
        </w:rPr>
        <w:t xml:space="preserve">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Учреждения, и иные достоверные источники информации. </w:t>
      </w:r>
    </w:p>
    <w:p w:rsidR="000100C5" w:rsidRPr="004215B5" w:rsidRDefault="000100C5" w:rsidP="000100C5">
      <w:pPr>
        <w:numPr>
          <w:ilvl w:val="0"/>
          <w:numId w:val="15"/>
        </w:numPr>
        <w:spacing w:after="120" w:line="240" w:lineRule="auto"/>
        <w:ind w:left="0" w:firstLine="0"/>
        <w:jc w:val="center"/>
        <w:rPr>
          <w:rFonts w:ascii="Arial" w:hAnsi="Arial" w:cs="Arial"/>
          <w:b/>
          <w:sz w:val="28"/>
          <w:szCs w:val="28"/>
        </w:rPr>
      </w:pPr>
      <w:bookmarkStart w:id="56" w:name="_Toc311800986"/>
      <w:r w:rsidRPr="004215B5">
        <w:rPr>
          <w:rFonts w:ascii="Arial" w:hAnsi="Arial" w:cs="Arial"/>
          <w:b/>
          <w:sz w:val="28"/>
          <w:szCs w:val="28"/>
        </w:rPr>
        <w:t>Отклонение заявок с демпинговой ценой.</w:t>
      </w:r>
      <w:bookmarkEnd w:id="56"/>
    </w:p>
    <w:p w:rsidR="000100C5" w:rsidRPr="004215B5" w:rsidRDefault="000100C5" w:rsidP="000100C5">
      <w:pPr>
        <w:numPr>
          <w:ilvl w:val="0"/>
          <w:numId w:val="19"/>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её обоснование. </w:t>
      </w:r>
    </w:p>
    <w:p w:rsidR="000100C5" w:rsidRPr="004215B5" w:rsidRDefault="000100C5" w:rsidP="000100C5">
      <w:pPr>
        <w:numPr>
          <w:ilvl w:val="0"/>
          <w:numId w:val="19"/>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Комиссия по осуществлению закупок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При проведении закупок на выполнение работ по строительству, капитальном и текущему ремонту, реконструкции объектов капитального строительства комиссия отклоняет заявки, содержащие предложение о цене договора на 20 или более процентов ниже начальной (максимальной) цены договора, независимо от наличия в них обоснования цены.</w:t>
      </w:r>
    </w:p>
    <w:p w:rsidR="000100C5" w:rsidRPr="004215B5" w:rsidRDefault="000100C5" w:rsidP="000100C5">
      <w:pPr>
        <w:rPr>
          <w:rFonts w:ascii="Arial" w:hAnsi="Arial" w:cs="Arial"/>
          <w:sz w:val="28"/>
          <w:szCs w:val="28"/>
        </w:rPr>
      </w:pPr>
    </w:p>
    <w:p w:rsidR="000100C5" w:rsidRPr="004215B5" w:rsidRDefault="000100C5" w:rsidP="000100C5">
      <w:pPr>
        <w:spacing w:after="120" w:line="240" w:lineRule="auto"/>
        <w:jc w:val="center"/>
        <w:rPr>
          <w:rFonts w:ascii="Arial" w:hAnsi="Arial" w:cs="Arial"/>
          <w:b/>
          <w:sz w:val="28"/>
          <w:szCs w:val="28"/>
        </w:rPr>
      </w:pPr>
      <w:bookmarkStart w:id="57" w:name="_Toc311800987"/>
      <w:r>
        <w:rPr>
          <w:rFonts w:ascii="Arial" w:hAnsi="Arial" w:cs="Arial"/>
          <w:b/>
          <w:sz w:val="28"/>
          <w:szCs w:val="28"/>
        </w:rPr>
        <w:t>4.</w:t>
      </w:r>
      <w:r w:rsidRPr="004215B5">
        <w:rPr>
          <w:rFonts w:ascii="Arial" w:hAnsi="Arial" w:cs="Arial"/>
          <w:b/>
          <w:sz w:val="28"/>
          <w:szCs w:val="28"/>
        </w:rPr>
        <w:t>ПОДГОТОВКА ПРОЦЕДУР ЗАКУПОК. СОСТАВ ПРОЦЕДУР.</w:t>
      </w:r>
      <w:bookmarkEnd w:id="57"/>
    </w:p>
    <w:p w:rsidR="000100C5" w:rsidRDefault="000100C5" w:rsidP="000100C5">
      <w:pPr>
        <w:numPr>
          <w:ilvl w:val="0"/>
          <w:numId w:val="20"/>
        </w:numPr>
        <w:spacing w:after="120" w:line="240" w:lineRule="auto"/>
        <w:ind w:left="0" w:firstLine="0"/>
        <w:jc w:val="center"/>
        <w:rPr>
          <w:rFonts w:ascii="Arial" w:hAnsi="Arial" w:cs="Arial"/>
          <w:b/>
          <w:sz w:val="28"/>
          <w:szCs w:val="28"/>
        </w:rPr>
      </w:pPr>
      <w:bookmarkStart w:id="58" w:name="_Toc311800988"/>
      <w:r w:rsidRPr="004215B5">
        <w:rPr>
          <w:rFonts w:ascii="Arial" w:hAnsi="Arial" w:cs="Arial"/>
          <w:b/>
          <w:sz w:val="28"/>
          <w:szCs w:val="28"/>
        </w:rPr>
        <w:t xml:space="preserve">Лицо, ответственное за подготовку </w:t>
      </w:r>
    </w:p>
    <w:p w:rsidR="000100C5" w:rsidRPr="004215B5" w:rsidRDefault="000100C5" w:rsidP="000100C5">
      <w:pPr>
        <w:spacing w:after="120"/>
        <w:jc w:val="center"/>
        <w:rPr>
          <w:rFonts w:ascii="Arial" w:hAnsi="Arial" w:cs="Arial"/>
          <w:b/>
          <w:sz w:val="28"/>
          <w:szCs w:val="28"/>
        </w:rPr>
      </w:pPr>
      <w:r w:rsidRPr="004215B5">
        <w:rPr>
          <w:rFonts w:ascii="Arial" w:hAnsi="Arial" w:cs="Arial"/>
          <w:b/>
          <w:sz w:val="28"/>
          <w:szCs w:val="28"/>
        </w:rPr>
        <w:t>и осуществление процедур закупок.</w:t>
      </w:r>
      <w:bookmarkEnd w:id="58"/>
    </w:p>
    <w:p w:rsidR="000100C5" w:rsidRPr="004215B5" w:rsidRDefault="000100C5" w:rsidP="000100C5">
      <w:pPr>
        <w:numPr>
          <w:ilvl w:val="0"/>
          <w:numId w:val="21"/>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Для подготовки и осуществления процедур закупок в Учреждении назначается ответственное лицо, кандидатура которого утверждается приказом руководителя Учреждения (далее – ответственное лицо).</w:t>
      </w:r>
    </w:p>
    <w:p w:rsidR="000100C5" w:rsidRPr="004215B5" w:rsidRDefault="000100C5" w:rsidP="000100C5">
      <w:pPr>
        <w:numPr>
          <w:ilvl w:val="0"/>
          <w:numId w:val="21"/>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Ответственное лицо действует в соответствии с настоящим Положением.</w:t>
      </w:r>
    </w:p>
    <w:p w:rsidR="000100C5" w:rsidRPr="004215B5" w:rsidRDefault="000100C5" w:rsidP="000100C5">
      <w:pPr>
        <w:numPr>
          <w:ilvl w:val="0"/>
          <w:numId w:val="21"/>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В функции ответственного лица входит:</w:t>
      </w:r>
    </w:p>
    <w:p w:rsidR="000100C5" w:rsidRPr="004215B5" w:rsidRDefault="000100C5" w:rsidP="000100C5">
      <w:pPr>
        <w:numPr>
          <w:ilvl w:val="0"/>
          <w:numId w:val="2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подготовка плана закупок и его корректировка,</w:t>
      </w:r>
    </w:p>
    <w:p w:rsidR="000100C5" w:rsidRPr="004215B5" w:rsidRDefault="000100C5" w:rsidP="000100C5">
      <w:pPr>
        <w:numPr>
          <w:ilvl w:val="0"/>
          <w:numId w:val="2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определение начальной (максимальной) цены договора,</w:t>
      </w:r>
    </w:p>
    <w:p w:rsidR="000100C5" w:rsidRPr="004215B5" w:rsidRDefault="000100C5" w:rsidP="000100C5">
      <w:pPr>
        <w:numPr>
          <w:ilvl w:val="0"/>
          <w:numId w:val="2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lastRenderedPageBreak/>
        <w:t>подготовка документации, необходимой для проведения закупки (извещения о закупке, в т.ч. проекта договора),</w:t>
      </w:r>
    </w:p>
    <w:p w:rsidR="000100C5" w:rsidRPr="004215B5" w:rsidRDefault="000100C5" w:rsidP="000100C5">
      <w:pPr>
        <w:numPr>
          <w:ilvl w:val="0"/>
          <w:numId w:val="2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проведение (осуществление) закупок, предусмотренных настоящим Положением,</w:t>
      </w:r>
    </w:p>
    <w:p w:rsidR="000100C5" w:rsidRPr="004215B5" w:rsidRDefault="000100C5" w:rsidP="000100C5">
      <w:pPr>
        <w:numPr>
          <w:ilvl w:val="0"/>
          <w:numId w:val="2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обеспечение заключения договора с поставщиком (исполнителем, подрядчиком) на условиях, содержащихся в проекте договора, извещении о закупке и принятого предложения поставщика (исполнителя, подрядчика),</w:t>
      </w:r>
    </w:p>
    <w:p w:rsidR="000100C5" w:rsidRPr="004215B5" w:rsidRDefault="000100C5" w:rsidP="000100C5">
      <w:pPr>
        <w:numPr>
          <w:ilvl w:val="0"/>
          <w:numId w:val="2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осуществление контроля за соблюдением поставщиком условий договора и неизменности условий договора,</w:t>
      </w:r>
    </w:p>
    <w:p w:rsidR="000100C5" w:rsidRPr="004215B5" w:rsidRDefault="000100C5" w:rsidP="000100C5">
      <w:pPr>
        <w:numPr>
          <w:ilvl w:val="0"/>
          <w:numId w:val="2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обеспечивает реализацию иных функций, связанных с планированием, осуществлением и исполнением закупок.</w:t>
      </w:r>
    </w:p>
    <w:p w:rsidR="000100C5" w:rsidRPr="004215B5" w:rsidRDefault="000100C5" w:rsidP="000100C5">
      <w:pPr>
        <w:numPr>
          <w:ilvl w:val="2"/>
          <w:numId w:val="1"/>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Ответственное лицо несет персональную ответственность за выполнение своих функций и полномочий.</w:t>
      </w:r>
    </w:p>
    <w:p w:rsidR="000100C5" w:rsidRPr="004215B5" w:rsidRDefault="000100C5" w:rsidP="000100C5">
      <w:pPr>
        <w:rPr>
          <w:rFonts w:ascii="Arial" w:hAnsi="Arial" w:cs="Arial"/>
          <w:sz w:val="28"/>
          <w:szCs w:val="28"/>
        </w:rPr>
      </w:pPr>
    </w:p>
    <w:p w:rsidR="000100C5" w:rsidRPr="004215B5" w:rsidRDefault="000100C5" w:rsidP="000100C5">
      <w:pPr>
        <w:numPr>
          <w:ilvl w:val="0"/>
          <w:numId w:val="20"/>
        </w:numPr>
        <w:spacing w:after="120" w:line="240" w:lineRule="auto"/>
        <w:ind w:left="0" w:firstLine="0"/>
        <w:jc w:val="center"/>
        <w:rPr>
          <w:rFonts w:ascii="Arial" w:hAnsi="Arial" w:cs="Arial"/>
          <w:b/>
          <w:sz w:val="28"/>
          <w:szCs w:val="28"/>
        </w:rPr>
      </w:pPr>
      <w:bookmarkStart w:id="59" w:name="_Toc311800990"/>
      <w:r w:rsidRPr="004215B5">
        <w:rPr>
          <w:rFonts w:ascii="Arial" w:hAnsi="Arial" w:cs="Arial"/>
          <w:b/>
          <w:sz w:val="28"/>
          <w:szCs w:val="28"/>
        </w:rPr>
        <w:t>Состав процедур закупок.</w:t>
      </w:r>
      <w:bookmarkEnd w:id="59"/>
    </w:p>
    <w:p w:rsidR="000100C5" w:rsidRPr="004215B5" w:rsidRDefault="000100C5" w:rsidP="000100C5">
      <w:pPr>
        <w:numPr>
          <w:ilvl w:val="0"/>
          <w:numId w:val="23"/>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0100C5" w:rsidRPr="004215B5" w:rsidRDefault="000100C5" w:rsidP="000100C5">
      <w:pPr>
        <w:numPr>
          <w:ilvl w:val="0"/>
          <w:numId w:val="2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определение основных условий, требований и этапов процедуры закупки; </w:t>
      </w:r>
    </w:p>
    <w:p w:rsidR="000100C5" w:rsidRPr="004215B5" w:rsidRDefault="000100C5" w:rsidP="000100C5">
      <w:pPr>
        <w:numPr>
          <w:ilvl w:val="0"/>
          <w:numId w:val="2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разработка извещения о закупке;</w:t>
      </w:r>
    </w:p>
    <w:p w:rsidR="000100C5" w:rsidRPr="004215B5" w:rsidRDefault="000100C5" w:rsidP="000100C5">
      <w:pPr>
        <w:numPr>
          <w:ilvl w:val="0"/>
          <w:numId w:val="2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адресное оповещение наиболее вероятных участников закупок (не менее трех участников);</w:t>
      </w:r>
    </w:p>
    <w:p w:rsidR="000100C5" w:rsidRPr="004215B5" w:rsidRDefault="000100C5" w:rsidP="000100C5">
      <w:pPr>
        <w:numPr>
          <w:ilvl w:val="0"/>
          <w:numId w:val="2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получение заявок участников (конвертов с заявками, конвертов с конкурсными заявками); </w:t>
      </w:r>
    </w:p>
    <w:p w:rsidR="000100C5" w:rsidRPr="004215B5" w:rsidRDefault="000100C5" w:rsidP="000100C5">
      <w:pPr>
        <w:numPr>
          <w:ilvl w:val="0"/>
          <w:numId w:val="2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вскрытие конвертов с заявками на заседании комиссии – для запроса предложений, запроса цен; </w:t>
      </w:r>
    </w:p>
    <w:p w:rsidR="000100C5" w:rsidRPr="004215B5" w:rsidRDefault="000100C5" w:rsidP="000100C5">
      <w:pPr>
        <w:numPr>
          <w:ilvl w:val="0"/>
          <w:numId w:val="2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оценка и сопоставление заявок участников (конкурсных заявок участников); </w:t>
      </w:r>
    </w:p>
    <w:p w:rsidR="000100C5" w:rsidRPr="004215B5" w:rsidRDefault="000100C5" w:rsidP="000100C5">
      <w:pPr>
        <w:numPr>
          <w:ilvl w:val="0"/>
          <w:numId w:val="2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выбор победителя; </w:t>
      </w:r>
    </w:p>
    <w:p w:rsidR="000100C5" w:rsidRPr="004215B5" w:rsidRDefault="000100C5" w:rsidP="000100C5">
      <w:pPr>
        <w:numPr>
          <w:ilvl w:val="0"/>
          <w:numId w:val="2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в случаях, указанных в Положении, </w:t>
      </w:r>
      <w:r w:rsidRPr="004215B5">
        <w:rPr>
          <w:rFonts w:ascii="Arial" w:hAnsi="Arial" w:cs="Arial"/>
          <w:kern w:val="28"/>
          <w:sz w:val="28"/>
          <w:szCs w:val="28"/>
        </w:rPr>
        <w:t>принятие решения Наблюдательным советом Учреждения о заключении сделки и подписании договора с победителем закупки;</w:t>
      </w:r>
    </w:p>
    <w:p w:rsidR="000100C5" w:rsidRPr="004215B5" w:rsidRDefault="000100C5" w:rsidP="000100C5">
      <w:pPr>
        <w:numPr>
          <w:ilvl w:val="0"/>
          <w:numId w:val="2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проведение преддоговорных переговоров между Учреждением и победителем закупки (при необходимости); </w:t>
      </w:r>
    </w:p>
    <w:p w:rsidR="000100C5" w:rsidRPr="004215B5" w:rsidRDefault="000100C5" w:rsidP="000100C5">
      <w:pPr>
        <w:numPr>
          <w:ilvl w:val="0"/>
          <w:numId w:val="24"/>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подписание договора с победителем.</w:t>
      </w:r>
    </w:p>
    <w:p w:rsidR="000100C5" w:rsidRPr="004215B5" w:rsidRDefault="000100C5" w:rsidP="000100C5">
      <w:pPr>
        <w:numPr>
          <w:ilvl w:val="0"/>
          <w:numId w:val="20"/>
        </w:numPr>
        <w:spacing w:after="120" w:line="240" w:lineRule="auto"/>
        <w:ind w:left="0" w:firstLine="0"/>
        <w:jc w:val="center"/>
        <w:rPr>
          <w:rFonts w:ascii="Arial" w:hAnsi="Arial" w:cs="Arial"/>
          <w:b/>
          <w:sz w:val="28"/>
          <w:szCs w:val="28"/>
        </w:rPr>
      </w:pPr>
      <w:bookmarkStart w:id="60" w:name="_Toc311800991"/>
      <w:r w:rsidRPr="004215B5">
        <w:rPr>
          <w:rFonts w:ascii="Arial" w:hAnsi="Arial" w:cs="Arial"/>
          <w:b/>
          <w:sz w:val="28"/>
          <w:szCs w:val="28"/>
        </w:rPr>
        <w:t>Требования к извещению о закупке.</w:t>
      </w:r>
      <w:bookmarkEnd w:id="60"/>
    </w:p>
    <w:p w:rsidR="000100C5" w:rsidRPr="004215B5" w:rsidRDefault="000100C5" w:rsidP="000100C5">
      <w:pPr>
        <w:numPr>
          <w:ilvl w:val="0"/>
          <w:numId w:val="25"/>
        </w:numPr>
        <w:spacing w:after="120" w:line="240" w:lineRule="auto"/>
        <w:ind w:left="0" w:firstLine="0"/>
        <w:jc w:val="both"/>
        <w:rPr>
          <w:rFonts w:ascii="Arial" w:hAnsi="Arial" w:cs="Arial"/>
          <w:sz w:val="28"/>
          <w:szCs w:val="28"/>
        </w:rPr>
      </w:pPr>
      <w:bookmarkStart w:id="61" w:name="_Toc311413643"/>
      <w:bookmarkStart w:id="62" w:name="_Toc311467073"/>
      <w:bookmarkStart w:id="63" w:name="_Toc311716760"/>
      <w:bookmarkStart w:id="64" w:name="_Toc311800790"/>
      <w:bookmarkStart w:id="65" w:name="_Toc311800992"/>
      <w:bookmarkStart w:id="66" w:name="_Toc310369385"/>
      <w:r>
        <w:rPr>
          <w:rFonts w:ascii="Arial" w:hAnsi="Arial" w:cs="Arial"/>
          <w:sz w:val="28"/>
          <w:szCs w:val="28"/>
        </w:rPr>
        <w:lastRenderedPageBreak/>
        <w:t xml:space="preserve"> </w:t>
      </w:r>
      <w:r w:rsidRPr="004215B5">
        <w:rPr>
          <w:rFonts w:ascii="Arial" w:hAnsi="Arial" w:cs="Arial"/>
          <w:sz w:val="28"/>
          <w:szCs w:val="28"/>
        </w:rPr>
        <w:t>При подготовке закупки Учреждение разрабатывает извещение о закупке.</w:t>
      </w:r>
      <w:bookmarkEnd w:id="61"/>
      <w:bookmarkEnd w:id="62"/>
      <w:bookmarkEnd w:id="63"/>
      <w:bookmarkEnd w:id="64"/>
      <w:bookmarkEnd w:id="65"/>
    </w:p>
    <w:p w:rsidR="000100C5" w:rsidRPr="004215B5" w:rsidRDefault="000100C5" w:rsidP="000100C5">
      <w:pPr>
        <w:numPr>
          <w:ilvl w:val="0"/>
          <w:numId w:val="25"/>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В случае если стоимость закупаемых товаров, работ, услуг по одной сделке не превышает 100 000 (сто тысяч) рублей с учетом налогов</w:t>
      </w:r>
      <w:r w:rsidRPr="004215B5">
        <w:rPr>
          <w:rFonts w:ascii="Arial" w:hAnsi="Arial" w:cs="Arial"/>
          <w:kern w:val="28"/>
          <w:sz w:val="28"/>
          <w:szCs w:val="28"/>
        </w:rPr>
        <w:t xml:space="preserve"> (за исключением, если товары работы и услуги, закупаются за счет целевых средств, выделенных в рамках инвестиционных, региональный и муниципальных  проектов</w:t>
      </w:r>
      <w:r w:rsidRPr="004215B5">
        <w:rPr>
          <w:rFonts w:ascii="Arial" w:hAnsi="Arial" w:cs="Arial"/>
          <w:sz w:val="28"/>
          <w:szCs w:val="28"/>
        </w:rPr>
        <w:t>) извещение о закупке Учреждением не разрабатываются.</w:t>
      </w:r>
    </w:p>
    <w:p w:rsidR="000100C5" w:rsidRPr="004215B5" w:rsidRDefault="000100C5" w:rsidP="000100C5">
      <w:pPr>
        <w:numPr>
          <w:ilvl w:val="0"/>
          <w:numId w:val="25"/>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Извещение о закупке должно содержать следующие сведения:</w:t>
      </w:r>
    </w:p>
    <w:p w:rsidR="000100C5" w:rsidRPr="004215B5" w:rsidRDefault="000100C5" w:rsidP="000100C5">
      <w:pPr>
        <w:numPr>
          <w:ilvl w:val="0"/>
          <w:numId w:val="2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способ закупки;</w:t>
      </w:r>
    </w:p>
    <w:p w:rsidR="000100C5" w:rsidRPr="004215B5" w:rsidRDefault="000100C5" w:rsidP="000100C5">
      <w:pPr>
        <w:numPr>
          <w:ilvl w:val="0"/>
          <w:numId w:val="2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наименование, местонахождения, почтовый адрес, адрес электронной почты, номер контактного телефона  Учреждения (в случае его привлечения);</w:t>
      </w:r>
    </w:p>
    <w:p w:rsidR="000100C5" w:rsidRPr="004215B5" w:rsidRDefault="000100C5" w:rsidP="000100C5">
      <w:pPr>
        <w:numPr>
          <w:ilvl w:val="0"/>
          <w:numId w:val="2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предмет договора, с указанием количества поставляемого товара, объема выполняемых работ, оказываемых услуг;</w:t>
      </w:r>
    </w:p>
    <w:p w:rsidR="000100C5" w:rsidRPr="004215B5" w:rsidRDefault="000100C5" w:rsidP="000100C5">
      <w:pPr>
        <w:numPr>
          <w:ilvl w:val="0"/>
          <w:numId w:val="2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место поставки товара, выполнения работ, оказания услуг;</w:t>
      </w:r>
    </w:p>
    <w:p w:rsidR="000100C5" w:rsidRPr="004215B5" w:rsidRDefault="000100C5" w:rsidP="000100C5">
      <w:pPr>
        <w:numPr>
          <w:ilvl w:val="0"/>
          <w:numId w:val="2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сведения о начальной (максимальной) цене договора (лота);</w:t>
      </w:r>
    </w:p>
    <w:p w:rsidR="000100C5" w:rsidRPr="004215B5" w:rsidRDefault="000100C5" w:rsidP="000100C5">
      <w:pPr>
        <w:numPr>
          <w:ilvl w:val="0"/>
          <w:numId w:val="2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срок, место и порядок предоставления  заявок участников закупки;</w:t>
      </w:r>
    </w:p>
    <w:bookmarkEnd w:id="66"/>
    <w:p w:rsidR="000100C5" w:rsidRPr="004215B5" w:rsidRDefault="000100C5" w:rsidP="000100C5">
      <w:pPr>
        <w:numPr>
          <w:ilvl w:val="0"/>
          <w:numId w:val="2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
    <w:p w:rsidR="000100C5" w:rsidRPr="004215B5" w:rsidRDefault="000100C5" w:rsidP="000100C5">
      <w:pPr>
        <w:numPr>
          <w:ilvl w:val="0"/>
          <w:numId w:val="2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требования к содержанию, форме, оформлению и составу заявки на участие в закупке;</w:t>
      </w:r>
    </w:p>
    <w:p w:rsidR="000100C5" w:rsidRPr="004215B5" w:rsidRDefault="000100C5" w:rsidP="000100C5">
      <w:pPr>
        <w:numPr>
          <w:ilvl w:val="0"/>
          <w:numId w:val="2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100C5" w:rsidRPr="004215B5" w:rsidRDefault="000100C5" w:rsidP="000100C5">
      <w:pPr>
        <w:numPr>
          <w:ilvl w:val="0"/>
          <w:numId w:val="26"/>
        </w:numPr>
        <w:tabs>
          <w:tab w:val="left" w:pos="567"/>
          <w:tab w:val="left" w:pos="709"/>
        </w:tabs>
        <w:spacing w:after="120" w:line="240" w:lineRule="auto"/>
        <w:ind w:left="0" w:firstLine="0"/>
        <w:jc w:val="both"/>
        <w:rPr>
          <w:rFonts w:ascii="Arial" w:hAnsi="Arial" w:cs="Arial"/>
          <w:sz w:val="28"/>
          <w:szCs w:val="28"/>
        </w:rPr>
      </w:pPr>
      <w:r w:rsidRPr="004215B5">
        <w:rPr>
          <w:rFonts w:ascii="Arial" w:hAnsi="Arial" w:cs="Arial"/>
          <w:sz w:val="28"/>
          <w:szCs w:val="28"/>
        </w:rPr>
        <w:t>условия и сроки (периоды) поставки товара, выполнения работы, оказания услуги;</w:t>
      </w:r>
    </w:p>
    <w:p w:rsidR="000100C5" w:rsidRPr="004215B5" w:rsidRDefault="000100C5" w:rsidP="000100C5">
      <w:pPr>
        <w:numPr>
          <w:ilvl w:val="0"/>
          <w:numId w:val="26"/>
        </w:numPr>
        <w:tabs>
          <w:tab w:val="left" w:pos="567"/>
          <w:tab w:val="left" w:pos="709"/>
        </w:tabs>
        <w:spacing w:after="120" w:line="240" w:lineRule="auto"/>
        <w:ind w:left="0" w:firstLine="0"/>
        <w:jc w:val="both"/>
        <w:rPr>
          <w:rFonts w:ascii="Arial" w:hAnsi="Arial" w:cs="Arial"/>
          <w:sz w:val="28"/>
          <w:szCs w:val="28"/>
        </w:rPr>
      </w:pPr>
      <w:r w:rsidRPr="004215B5">
        <w:rPr>
          <w:rFonts w:ascii="Arial" w:hAnsi="Arial" w:cs="Arial"/>
          <w:sz w:val="28"/>
          <w:szCs w:val="28"/>
        </w:rPr>
        <w:t>форма, сроки и порядок оплаты товара, работы, услуги;</w:t>
      </w:r>
    </w:p>
    <w:p w:rsidR="000100C5" w:rsidRPr="004215B5" w:rsidRDefault="000100C5" w:rsidP="000100C5">
      <w:pPr>
        <w:numPr>
          <w:ilvl w:val="0"/>
          <w:numId w:val="26"/>
        </w:numPr>
        <w:tabs>
          <w:tab w:val="left" w:pos="567"/>
          <w:tab w:val="left" w:pos="709"/>
        </w:tabs>
        <w:spacing w:after="120" w:line="240" w:lineRule="auto"/>
        <w:ind w:left="0" w:firstLine="0"/>
        <w:jc w:val="both"/>
        <w:rPr>
          <w:rFonts w:ascii="Arial" w:hAnsi="Arial" w:cs="Arial"/>
          <w:sz w:val="28"/>
          <w:szCs w:val="28"/>
        </w:rPr>
      </w:pPr>
      <w:r w:rsidRPr="004215B5">
        <w:rPr>
          <w:rFonts w:ascii="Arial" w:hAnsi="Arial" w:cs="Arial"/>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100C5" w:rsidRPr="004215B5" w:rsidRDefault="000100C5" w:rsidP="000100C5">
      <w:pPr>
        <w:numPr>
          <w:ilvl w:val="0"/>
          <w:numId w:val="26"/>
        </w:numPr>
        <w:tabs>
          <w:tab w:val="left" w:pos="567"/>
          <w:tab w:val="left" w:pos="709"/>
        </w:tabs>
        <w:spacing w:after="120" w:line="240" w:lineRule="auto"/>
        <w:ind w:left="0" w:firstLine="0"/>
        <w:jc w:val="both"/>
        <w:rPr>
          <w:rFonts w:ascii="Arial" w:hAnsi="Arial" w:cs="Arial"/>
          <w:sz w:val="28"/>
          <w:szCs w:val="28"/>
        </w:rPr>
      </w:pPr>
      <w:r w:rsidRPr="004215B5">
        <w:rPr>
          <w:rFonts w:ascii="Arial" w:hAnsi="Arial" w:cs="Arial"/>
          <w:sz w:val="28"/>
          <w:szCs w:val="28"/>
        </w:rPr>
        <w:t>порядок, место, дата начала и дата окончания срока подачи заявок на участие в закупке;</w:t>
      </w:r>
    </w:p>
    <w:p w:rsidR="000100C5" w:rsidRPr="004215B5" w:rsidRDefault="000100C5" w:rsidP="000100C5">
      <w:pPr>
        <w:numPr>
          <w:ilvl w:val="0"/>
          <w:numId w:val="26"/>
        </w:numPr>
        <w:tabs>
          <w:tab w:val="left" w:pos="567"/>
          <w:tab w:val="left" w:pos="709"/>
        </w:tabs>
        <w:spacing w:after="120" w:line="240" w:lineRule="auto"/>
        <w:ind w:left="0" w:firstLine="0"/>
        <w:jc w:val="both"/>
        <w:rPr>
          <w:rFonts w:ascii="Arial" w:hAnsi="Arial" w:cs="Arial"/>
          <w:sz w:val="28"/>
          <w:szCs w:val="28"/>
        </w:rPr>
      </w:pPr>
      <w:r w:rsidRPr="004215B5">
        <w:rPr>
          <w:rFonts w:ascii="Arial" w:hAnsi="Arial" w:cs="Arial"/>
          <w:sz w:val="28"/>
          <w:szCs w:val="28"/>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100C5" w:rsidRPr="004215B5" w:rsidRDefault="000100C5" w:rsidP="000100C5">
      <w:pPr>
        <w:numPr>
          <w:ilvl w:val="0"/>
          <w:numId w:val="26"/>
        </w:numPr>
        <w:tabs>
          <w:tab w:val="left" w:pos="567"/>
          <w:tab w:val="left" w:pos="709"/>
        </w:tabs>
        <w:spacing w:after="120" w:line="240" w:lineRule="auto"/>
        <w:ind w:left="0" w:firstLine="0"/>
        <w:jc w:val="both"/>
        <w:rPr>
          <w:rFonts w:ascii="Arial" w:hAnsi="Arial" w:cs="Arial"/>
          <w:sz w:val="28"/>
          <w:szCs w:val="28"/>
        </w:rPr>
      </w:pPr>
      <w:r w:rsidRPr="004215B5">
        <w:rPr>
          <w:rFonts w:ascii="Arial" w:hAnsi="Arial" w:cs="Arial"/>
          <w:sz w:val="28"/>
          <w:szCs w:val="28"/>
        </w:rPr>
        <w:t>критерии оценки и сопоставления заявок на участие в закупке;</w:t>
      </w:r>
    </w:p>
    <w:p w:rsidR="000100C5" w:rsidRDefault="000100C5" w:rsidP="000100C5">
      <w:pPr>
        <w:numPr>
          <w:ilvl w:val="0"/>
          <w:numId w:val="26"/>
        </w:numPr>
        <w:tabs>
          <w:tab w:val="left" w:pos="567"/>
          <w:tab w:val="left" w:pos="709"/>
        </w:tabs>
        <w:spacing w:after="120" w:line="240" w:lineRule="auto"/>
        <w:ind w:left="0" w:firstLine="0"/>
        <w:jc w:val="both"/>
        <w:rPr>
          <w:rFonts w:ascii="Arial" w:hAnsi="Arial" w:cs="Arial"/>
          <w:sz w:val="28"/>
          <w:szCs w:val="28"/>
        </w:rPr>
      </w:pPr>
      <w:r w:rsidRPr="004215B5">
        <w:rPr>
          <w:rFonts w:ascii="Arial" w:hAnsi="Arial" w:cs="Arial"/>
          <w:sz w:val="28"/>
          <w:szCs w:val="28"/>
        </w:rPr>
        <w:t>порядок оценки и сопоставления заявок на участие в закупке.</w:t>
      </w:r>
    </w:p>
    <w:p w:rsidR="000100C5" w:rsidRPr="004215B5" w:rsidRDefault="000100C5" w:rsidP="000100C5">
      <w:pPr>
        <w:tabs>
          <w:tab w:val="left" w:pos="567"/>
          <w:tab w:val="left" w:pos="709"/>
        </w:tabs>
        <w:spacing w:after="120"/>
        <w:jc w:val="both"/>
        <w:rPr>
          <w:rFonts w:ascii="Arial" w:hAnsi="Arial" w:cs="Arial"/>
          <w:sz w:val="28"/>
          <w:szCs w:val="28"/>
        </w:rPr>
      </w:pPr>
    </w:p>
    <w:p w:rsidR="000100C5" w:rsidRPr="004215B5" w:rsidRDefault="000100C5" w:rsidP="000100C5">
      <w:pPr>
        <w:numPr>
          <w:ilvl w:val="0"/>
          <w:numId w:val="20"/>
        </w:numPr>
        <w:spacing w:after="120" w:line="240" w:lineRule="auto"/>
        <w:ind w:left="0" w:firstLine="0"/>
        <w:jc w:val="center"/>
        <w:rPr>
          <w:rFonts w:ascii="Arial" w:hAnsi="Arial" w:cs="Arial"/>
          <w:b/>
          <w:sz w:val="28"/>
          <w:szCs w:val="28"/>
        </w:rPr>
      </w:pPr>
      <w:bookmarkStart w:id="67" w:name="_Toc311800993"/>
      <w:r w:rsidRPr="004215B5">
        <w:rPr>
          <w:rFonts w:ascii="Arial" w:hAnsi="Arial" w:cs="Arial"/>
          <w:b/>
          <w:sz w:val="28"/>
          <w:szCs w:val="28"/>
        </w:rPr>
        <w:t>Требования к описанию закупаемой продукции.</w:t>
      </w:r>
      <w:bookmarkEnd w:id="67"/>
    </w:p>
    <w:p w:rsidR="000100C5" w:rsidRPr="004215B5" w:rsidRDefault="000100C5" w:rsidP="000100C5">
      <w:pPr>
        <w:numPr>
          <w:ilvl w:val="0"/>
          <w:numId w:val="27"/>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Техническое задание, является неотъемлемой частью извещения о закупке и должно содержать требования к закупаемой продукции. При описании закупаемой продукции Учреждение должно исходить из минимально необходимых требований к такой продукции.</w:t>
      </w:r>
    </w:p>
    <w:p w:rsidR="000100C5" w:rsidRPr="004215B5" w:rsidRDefault="000100C5" w:rsidP="000100C5">
      <w:pPr>
        <w:numPr>
          <w:ilvl w:val="0"/>
          <w:numId w:val="27"/>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При описании закупаемой продукции Учреждение руководствуется следующими правилами:</w:t>
      </w:r>
    </w:p>
    <w:p w:rsidR="000100C5" w:rsidRPr="004215B5" w:rsidRDefault="000100C5" w:rsidP="000100C5">
      <w:pPr>
        <w:numPr>
          <w:ilvl w:val="0"/>
          <w:numId w:val="2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0100C5" w:rsidRPr="004215B5" w:rsidRDefault="000100C5" w:rsidP="000100C5">
      <w:pPr>
        <w:numPr>
          <w:ilvl w:val="0"/>
          <w:numId w:val="2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эквивалент») с указанием критериев определения соответствия аналога (эквивалента);</w:t>
      </w:r>
    </w:p>
    <w:p w:rsidR="000100C5" w:rsidRPr="004215B5" w:rsidRDefault="000100C5" w:rsidP="000100C5">
      <w:pPr>
        <w:numPr>
          <w:ilvl w:val="0"/>
          <w:numId w:val="28"/>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допустимо в следующих случаях:</w:t>
      </w:r>
    </w:p>
    <w:p w:rsidR="000100C5" w:rsidRPr="004215B5" w:rsidRDefault="000100C5" w:rsidP="000100C5">
      <w:pPr>
        <w:numPr>
          <w:ilvl w:val="0"/>
          <w:numId w:val="29"/>
        </w:numPr>
        <w:spacing w:after="120" w:line="240" w:lineRule="auto"/>
        <w:ind w:left="0" w:firstLine="0"/>
        <w:jc w:val="both"/>
        <w:rPr>
          <w:rFonts w:ascii="Arial" w:hAnsi="Arial" w:cs="Arial"/>
          <w:sz w:val="28"/>
          <w:szCs w:val="28"/>
        </w:rPr>
      </w:pPr>
      <w:r w:rsidRPr="004215B5">
        <w:rPr>
          <w:rFonts w:ascii="Arial" w:hAnsi="Arial" w:cs="Arial"/>
          <w:sz w:val="28"/>
          <w:szCs w:val="28"/>
        </w:rPr>
        <w:t>для закупки запасных частей или расходных материалов для техники,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0100C5" w:rsidRPr="004215B5" w:rsidRDefault="000100C5" w:rsidP="000100C5">
      <w:pPr>
        <w:numPr>
          <w:ilvl w:val="0"/>
          <w:numId w:val="29"/>
        </w:numPr>
        <w:spacing w:after="120" w:line="240" w:lineRule="auto"/>
        <w:ind w:left="0" w:firstLine="0"/>
        <w:jc w:val="both"/>
        <w:rPr>
          <w:rFonts w:ascii="Arial" w:hAnsi="Arial" w:cs="Arial"/>
          <w:sz w:val="28"/>
          <w:szCs w:val="28"/>
        </w:rPr>
      </w:pPr>
      <w:r w:rsidRPr="004215B5">
        <w:rPr>
          <w:rFonts w:ascii="Arial" w:hAnsi="Arial" w:cs="Arial"/>
          <w:sz w:val="28"/>
          <w:szCs w:val="28"/>
        </w:rPr>
        <w:t>если закупаемые товары будут использоваться только во взаимодействии с товарами, уже используемыми Учреждением и при этом уже используемые товары несовместимы с товарами других товарных знаков. Обоснование такого решения указывается в документации о закупке;</w:t>
      </w:r>
    </w:p>
    <w:p w:rsidR="000100C5" w:rsidRPr="004215B5" w:rsidRDefault="000100C5" w:rsidP="000100C5">
      <w:pPr>
        <w:numPr>
          <w:ilvl w:val="0"/>
          <w:numId w:val="28"/>
        </w:numPr>
        <w:tabs>
          <w:tab w:val="left" w:pos="426"/>
        </w:tabs>
        <w:spacing w:after="120" w:line="240" w:lineRule="auto"/>
        <w:ind w:left="0" w:firstLine="0"/>
        <w:jc w:val="both"/>
        <w:rPr>
          <w:rFonts w:ascii="Arial" w:hAnsi="Arial" w:cs="Arial"/>
          <w:sz w:val="28"/>
          <w:szCs w:val="28"/>
        </w:rPr>
      </w:pPr>
      <w:bookmarkStart w:id="68" w:name="_Toc311413645"/>
      <w:bookmarkStart w:id="69" w:name="_Toc311467075"/>
      <w:bookmarkStart w:id="70" w:name="_Toc311716762"/>
      <w:bookmarkStart w:id="71" w:name="_Toc311800792"/>
      <w:bookmarkStart w:id="72" w:name="_Toc311800994"/>
      <w:r w:rsidRPr="004215B5">
        <w:rPr>
          <w:rFonts w:ascii="Arial" w:hAnsi="Arial" w:cs="Arial"/>
          <w:sz w:val="28"/>
          <w:szCs w:val="28"/>
        </w:rPr>
        <w:t>при составлении описания закупаемой продукции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bookmarkEnd w:id="68"/>
      <w:bookmarkEnd w:id="69"/>
      <w:bookmarkEnd w:id="70"/>
      <w:bookmarkEnd w:id="71"/>
      <w:bookmarkEnd w:id="72"/>
    </w:p>
    <w:p w:rsidR="000100C5" w:rsidRPr="004215B5" w:rsidRDefault="000100C5" w:rsidP="000100C5">
      <w:pPr>
        <w:numPr>
          <w:ilvl w:val="0"/>
          <w:numId w:val="28"/>
        </w:numPr>
        <w:tabs>
          <w:tab w:val="left" w:pos="426"/>
        </w:tabs>
        <w:spacing w:after="120" w:line="240" w:lineRule="auto"/>
        <w:ind w:left="0" w:firstLine="0"/>
        <w:jc w:val="both"/>
        <w:rPr>
          <w:rFonts w:ascii="Arial" w:hAnsi="Arial" w:cs="Arial"/>
          <w:sz w:val="28"/>
          <w:szCs w:val="28"/>
        </w:rPr>
      </w:pPr>
      <w:bookmarkStart w:id="73" w:name="_Toc311413646"/>
      <w:bookmarkStart w:id="74" w:name="_Toc311467076"/>
      <w:bookmarkStart w:id="75" w:name="_Toc311716763"/>
      <w:bookmarkStart w:id="76" w:name="_Toc311800793"/>
      <w:bookmarkStart w:id="77" w:name="_Toc311800995"/>
      <w:r w:rsidRPr="004215B5">
        <w:rPr>
          <w:rFonts w:ascii="Arial" w:hAnsi="Arial" w:cs="Arial"/>
          <w:sz w:val="28"/>
          <w:szCs w:val="28"/>
        </w:rPr>
        <w:lastRenderedPageBreak/>
        <w:t>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bookmarkEnd w:id="73"/>
      <w:bookmarkEnd w:id="74"/>
      <w:bookmarkEnd w:id="75"/>
      <w:bookmarkEnd w:id="76"/>
      <w:bookmarkEnd w:id="77"/>
    </w:p>
    <w:p w:rsidR="000100C5" w:rsidRPr="004215B5" w:rsidRDefault="000100C5" w:rsidP="000100C5">
      <w:pPr>
        <w:numPr>
          <w:ilvl w:val="0"/>
          <w:numId w:val="28"/>
        </w:numPr>
        <w:tabs>
          <w:tab w:val="left" w:pos="426"/>
        </w:tabs>
        <w:spacing w:after="120" w:line="240" w:lineRule="auto"/>
        <w:ind w:left="0" w:firstLine="0"/>
        <w:jc w:val="both"/>
        <w:rPr>
          <w:rFonts w:ascii="Arial" w:hAnsi="Arial" w:cs="Arial"/>
          <w:sz w:val="28"/>
          <w:szCs w:val="28"/>
        </w:rPr>
      </w:pPr>
      <w:bookmarkStart w:id="78" w:name="_Toc311413647"/>
      <w:bookmarkStart w:id="79" w:name="_Toc311467077"/>
      <w:bookmarkStart w:id="80" w:name="_Toc311716764"/>
      <w:bookmarkStart w:id="81" w:name="_Toc311800794"/>
      <w:bookmarkStart w:id="82" w:name="_Toc311800996"/>
      <w:r w:rsidRPr="004215B5">
        <w:rPr>
          <w:rFonts w:ascii="Arial" w:hAnsi="Arial" w:cs="Arial"/>
          <w:sz w:val="28"/>
          <w:szCs w:val="28"/>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bookmarkEnd w:id="78"/>
      <w:bookmarkEnd w:id="79"/>
      <w:bookmarkEnd w:id="80"/>
      <w:bookmarkEnd w:id="81"/>
      <w:bookmarkEnd w:id="82"/>
    </w:p>
    <w:p w:rsidR="000100C5" w:rsidRPr="004215B5" w:rsidRDefault="000100C5" w:rsidP="000100C5">
      <w:pPr>
        <w:numPr>
          <w:ilvl w:val="0"/>
          <w:numId w:val="28"/>
        </w:numPr>
        <w:tabs>
          <w:tab w:val="left" w:pos="426"/>
        </w:tabs>
        <w:spacing w:after="120" w:line="240" w:lineRule="auto"/>
        <w:ind w:left="0" w:firstLine="0"/>
        <w:jc w:val="both"/>
        <w:rPr>
          <w:rFonts w:ascii="Arial" w:hAnsi="Arial" w:cs="Arial"/>
          <w:sz w:val="28"/>
          <w:szCs w:val="28"/>
        </w:rPr>
      </w:pPr>
      <w:bookmarkStart w:id="83" w:name="_Toc311413648"/>
      <w:bookmarkStart w:id="84" w:name="_Toc311467078"/>
      <w:bookmarkStart w:id="85" w:name="_Toc311716765"/>
      <w:bookmarkStart w:id="86" w:name="_Toc311800795"/>
      <w:bookmarkStart w:id="87" w:name="_Toc311800997"/>
      <w:r w:rsidRPr="004215B5">
        <w:rPr>
          <w:rFonts w:ascii="Arial" w:hAnsi="Arial" w:cs="Arial"/>
          <w:sz w:val="28"/>
          <w:szCs w:val="28"/>
        </w:rPr>
        <w:t>услуги должны оказываться квалифицированным персоналом с использованием современных методов, подходов, концепций, технологий.</w:t>
      </w:r>
      <w:bookmarkEnd w:id="83"/>
      <w:bookmarkEnd w:id="84"/>
      <w:bookmarkEnd w:id="85"/>
      <w:bookmarkEnd w:id="86"/>
      <w:bookmarkEnd w:id="87"/>
    </w:p>
    <w:p w:rsidR="000100C5" w:rsidRPr="004215B5" w:rsidRDefault="000100C5" w:rsidP="000100C5">
      <w:pPr>
        <w:numPr>
          <w:ilvl w:val="0"/>
          <w:numId w:val="27"/>
        </w:numPr>
        <w:spacing w:after="120" w:line="240" w:lineRule="auto"/>
        <w:ind w:left="0" w:firstLine="0"/>
        <w:jc w:val="both"/>
        <w:rPr>
          <w:rFonts w:ascii="Arial" w:hAnsi="Arial" w:cs="Arial"/>
          <w:sz w:val="28"/>
          <w:szCs w:val="28"/>
        </w:rPr>
      </w:pPr>
      <w:bookmarkStart w:id="88" w:name="_Ref236633262"/>
      <w:r>
        <w:rPr>
          <w:rFonts w:ascii="Arial" w:hAnsi="Arial" w:cs="Arial"/>
          <w:sz w:val="28"/>
          <w:szCs w:val="28"/>
        </w:rPr>
        <w:t xml:space="preserve"> </w:t>
      </w:r>
      <w:r w:rsidRPr="004215B5">
        <w:rPr>
          <w:rFonts w:ascii="Arial" w:hAnsi="Arial" w:cs="Arial"/>
          <w:sz w:val="28"/>
          <w:szCs w:val="28"/>
        </w:rPr>
        <w:t>Техническое задание может быть представлено в виде проектно-технической документации, которая представляет собой совокупность условий, требований Учреждения, а также документации и информации технического характера, имеющейся в его распоряжении, которую Учреждение предоставляет участникам закупки в качестве обязательных требований к их заявкам.</w:t>
      </w:r>
    </w:p>
    <w:p w:rsidR="000100C5" w:rsidRPr="004215B5" w:rsidRDefault="000100C5" w:rsidP="000100C5">
      <w:pPr>
        <w:numPr>
          <w:ilvl w:val="0"/>
          <w:numId w:val="27"/>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Проектно-техническая документация включает в себя:</w:t>
      </w:r>
    </w:p>
    <w:p w:rsidR="000100C5" w:rsidRPr="004215B5" w:rsidRDefault="000100C5" w:rsidP="000100C5">
      <w:pPr>
        <w:numPr>
          <w:ilvl w:val="0"/>
          <w:numId w:val="3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0100C5" w:rsidRPr="004215B5" w:rsidRDefault="000100C5" w:rsidP="000100C5">
      <w:pPr>
        <w:numPr>
          <w:ilvl w:val="0"/>
          <w:numId w:val="3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чертежи;</w:t>
      </w:r>
    </w:p>
    <w:p w:rsidR="000100C5" w:rsidRPr="004215B5" w:rsidRDefault="000100C5" w:rsidP="000100C5">
      <w:pPr>
        <w:numPr>
          <w:ilvl w:val="0"/>
          <w:numId w:val="3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графики;</w:t>
      </w:r>
    </w:p>
    <w:p w:rsidR="000100C5" w:rsidRPr="004215B5" w:rsidRDefault="000100C5" w:rsidP="000100C5">
      <w:pPr>
        <w:numPr>
          <w:ilvl w:val="0"/>
          <w:numId w:val="3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расчеты;</w:t>
      </w:r>
    </w:p>
    <w:p w:rsidR="000100C5" w:rsidRPr="004215B5" w:rsidRDefault="000100C5" w:rsidP="000100C5">
      <w:pPr>
        <w:numPr>
          <w:ilvl w:val="0"/>
          <w:numId w:val="3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ведомости объемов работ;</w:t>
      </w:r>
    </w:p>
    <w:p w:rsidR="000100C5" w:rsidRPr="004215B5" w:rsidRDefault="000100C5" w:rsidP="000100C5">
      <w:pPr>
        <w:numPr>
          <w:ilvl w:val="0"/>
          <w:numId w:val="3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спецификации;</w:t>
      </w:r>
    </w:p>
    <w:p w:rsidR="000100C5" w:rsidRPr="004215B5" w:rsidRDefault="000100C5" w:rsidP="000100C5">
      <w:pPr>
        <w:numPr>
          <w:ilvl w:val="0"/>
          <w:numId w:val="3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специальные технические условия;</w:t>
      </w:r>
    </w:p>
    <w:p w:rsidR="000100C5" w:rsidRPr="004215B5" w:rsidRDefault="000100C5" w:rsidP="000100C5">
      <w:pPr>
        <w:numPr>
          <w:ilvl w:val="0"/>
          <w:numId w:val="3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схемы организации работ и другие схемы;</w:t>
      </w:r>
    </w:p>
    <w:p w:rsidR="000100C5" w:rsidRPr="004215B5" w:rsidRDefault="000100C5" w:rsidP="000100C5">
      <w:pPr>
        <w:numPr>
          <w:ilvl w:val="0"/>
          <w:numId w:val="3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описание работ (по видам и группам работ);</w:t>
      </w:r>
    </w:p>
    <w:p w:rsidR="000100C5" w:rsidRPr="004215B5" w:rsidRDefault="000100C5" w:rsidP="000100C5">
      <w:pPr>
        <w:numPr>
          <w:ilvl w:val="0"/>
          <w:numId w:val="3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информацию о проведенных научных исследованиях, инженерных изысканиях и их результатах;</w:t>
      </w:r>
    </w:p>
    <w:p w:rsidR="000100C5" w:rsidRPr="004215B5" w:rsidRDefault="000100C5" w:rsidP="000100C5">
      <w:pPr>
        <w:numPr>
          <w:ilvl w:val="0"/>
          <w:numId w:val="3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информацию о системах измерений, стандартов, испытаний, сертификации;</w:t>
      </w:r>
    </w:p>
    <w:p w:rsidR="000100C5" w:rsidRPr="004215B5" w:rsidRDefault="000100C5" w:rsidP="000100C5">
      <w:pPr>
        <w:numPr>
          <w:ilvl w:val="0"/>
          <w:numId w:val="3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акты испытаний;</w:t>
      </w:r>
    </w:p>
    <w:p w:rsidR="000100C5" w:rsidRPr="004215B5" w:rsidRDefault="000100C5" w:rsidP="000100C5">
      <w:pPr>
        <w:numPr>
          <w:ilvl w:val="0"/>
          <w:numId w:val="3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требования по охране труда и окружающей среды.</w:t>
      </w:r>
    </w:p>
    <w:p w:rsidR="000100C5" w:rsidRPr="004215B5" w:rsidRDefault="000100C5" w:rsidP="000100C5">
      <w:pPr>
        <w:numPr>
          <w:ilvl w:val="0"/>
          <w:numId w:val="27"/>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Проектно-техническая документация может включать в себя и другие документы, исходя из конкретных условий и предмета закупки. Перечисленные выше документы могут сами являться предметом закупки (например, разработка проектной документации, научные </w:t>
      </w:r>
      <w:r w:rsidRPr="004215B5">
        <w:rPr>
          <w:rFonts w:ascii="Arial" w:hAnsi="Arial" w:cs="Arial"/>
          <w:sz w:val="28"/>
          <w:szCs w:val="28"/>
        </w:rPr>
        <w:lastRenderedPageBreak/>
        <w:t>исследования) или входить в перечень требований, предъявляемых Учреждением к заявке участника закупки (например, предоставить схему организации работ, информацию о проведенных изысканиях и т.д.).</w:t>
      </w:r>
    </w:p>
    <w:p w:rsidR="000100C5" w:rsidRPr="004215B5" w:rsidRDefault="000100C5" w:rsidP="000100C5">
      <w:pPr>
        <w:numPr>
          <w:ilvl w:val="0"/>
          <w:numId w:val="27"/>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Не допускается предъявлять к закупаемым товарам, работам, услугам требования, которые не указаны в документации о закупке.</w:t>
      </w:r>
    </w:p>
    <w:p w:rsidR="000100C5" w:rsidRPr="004215B5" w:rsidRDefault="000100C5" w:rsidP="000100C5">
      <w:pPr>
        <w:numPr>
          <w:ilvl w:val="0"/>
          <w:numId w:val="20"/>
        </w:numPr>
        <w:spacing w:after="120" w:line="240" w:lineRule="auto"/>
        <w:ind w:left="0" w:firstLine="0"/>
        <w:jc w:val="center"/>
        <w:rPr>
          <w:rFonts w:ascii="Arial" w:hAnsi="Arial" w:cs="Arial"/>
          <w:b/>
          <w:sz w:val="28"/>
          <w:szCs w:val="28"/>
        </w:rPr>
      </w:pPr>
      <w:bookmarkStart w:id="89" w:name="_Toc311800998"/>
      <w:r w:rsidRPr="004215B5">
        <w:rPr>
          <w:rFonts w:ascii="Arial" w:hAnsi="Arial" w:cs="Arial"/>
          <w:b/>
          <w:sz w:val="28"/>
          <w:szCs w:val="28"/>
        </w:rPr>
        <w:t>Критерии и порядок оценки заявок.</w:t>
      </w:r>
      <w:bookmarkEnd w:id="89"/>
    </w:p>
    <w:p w:rsidR="000100C5" w:rsidRPr="004215B5" w:rsidRDefault="000100C5" w:rsidP="000100C5">
      <w:pPr>
        <w:numPr>
          <w:ilvl w:val="0"/>
          <w:numId w:val="31"/>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Для оценки заявок (предложений) участников закупок используются следующие критерии:</w:t>
      </w:r>
    </w:p>
    <w:p w:rsidR="000100C5" w:rsidRPr="004215B5" w:rsidRDefault="000100C5" w:rsidP="000100C5">
      <w:pPr>
        <w:numPr>
          <w:ilvl w:val="0"/>
          <w:numId w:val="3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цена договора;</w:t>
      </w:r>
    </w:p>
    <w:p w:rsidR="000100C5" w:rsidRPr="004215B5" w:rsidRDefault="000100C5" w:rsidP="000100C5">
      <w:pPr>
        <w:numPr>
          <w:ilvl w:val="0"/>
          <w:numId w:val="3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расходы на эксплуатацию и ремонт товаров, на использование результатов работ;</w:t>
      </w:r>
    </w:p>
    <w:p w:rsidR="000100C5" w:rsidRPr="004215B5" w:rsidRDefault="000100C5" w:rsidP="000100C5">
      <w:pPr>
        <w:numPr>
          <w:ilvl w:val="0"/>
          <w:numId w:val="3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сроки поставки товаров, завершения работ, предоставления услуг;</w:t>
      </w:r>
    </w:p>
    <w:p w:rsidR="000100C5" w:rsidRPr="004215B5" w:rsidRDefault="000100C5" w:rsidP="000100C5">
      <w:pPr>
        <w:numPr>
          <w:ilvl w:val="0"/>
          <w:numId w:val="3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качественные, функциональные и экологические характеристики закупаемой продукции;</w:t>
      </w:r>
    </w:p>
    <w:p w:rsidR="000100C5" w:rsidRPr="004215B5" w:rsidRDefault="000100C5" w:rsidP="000100C5">
      <w:pPr>
        <w:numPr>
          <w:ilvl w:val="0"/>
          <w:numId w:val="3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условия гарантии в отношении закупаемой продукции (товаров, работ, услуг);</w:t>
      </w:r>
    </w:p>
    <w:p w:rsidR="000100C5" w:rsidRPr="004215B5" w:rsidRDefault="000100C5" w:rsidP="000100C5">
      <w:pPr>
        <w:numPr>
          <w:ilvl w:val="0"/>
          <w:numId w:val="32"/>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квалификация участников закупок. </w:t>
      </w:r>
    </w:p>
    <w:p w:rsidR="000100C5" w:rsidRPr="004215B5" w:rsidRDefault="000100C5" w:rsidP="000100C5">
      <w:pPr>
        <w:numPr>
          <w:ilvl w:val="0"/>
          <w:numId w:val="31"/>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Сумма значимостей всех критериев должна составлять 100 процентов.</w:t>
      </w:r>
    </w:p>
    <w:p w:rsidR="000100C5" w:rsidRPr="004215B5" w:rsidRDefault="000100C5" w:rsidP="000100C5">
      <w:pPr>
        <w:numPr>
          <w:ilvl w:val="0"/>
          <w:numId w:val="31"/>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Порядок оценки заявок (предложений) участников закупок, в том числе предельные величины значимости каждого критерия, могут устанавливаться Учреждением в  извещении о закупке.</w:t>
      </w:r>
    </w:p>
    <w:p w:rsidR="000100C5" w:rsidRPr="004215B5" w:rsidRDefault="000100C5" w:rsidP="000100C5">
      <w:pPr>
        <w:numPr>
          <w:ilvl w:val="0"/>
          <w:numId w:val="31"/>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Оценка и сопоставление заявок (предложений) на участие в закупке проводится Комиссией.</w:t>
      </w:r>
    </w:p>
    <w:p w:rsidR="000100C5" w:rsidRPr="004215B5" w:rsidRDefault="000100C5" w:rsidP="000100C5">
      <w:pPr>
        <w:spacing w:after="120"/>
        <w:jc w:val="both"/>
        <w:rPr>
          <w:rFonts w:ascii="Arial" w:hAnsi="Arial" w:cs="Arial"/>
          <w:sz w:val="28"/>
          <w:szCs w:val="28"/>
        </w:rPr>
      </w:pPr>
    </w:p>
    <w:p w:rsidR="000100C5" w:rsidRPr="004215B5" w:rsidRDefault="000100C5" w:rsidP="000100C5">
      <w:pPr>
        <w:numPr>
          <w:ilvl w:val="0"/>
          <w:numId w:val="33"/>
        </w:numPr>
        <w:spacing w:after="120" w:line="240" w:lineRule="auto"/>
        <w:ind w:left="0" w:firstLine="0"/>
        <w:jc w:val="center"/>
        <w:rPr>
          <w:rFonts w:ascii="Arial" w:hAnsi="Arial" w:cs="Arial"/>
          <w:b/>
          <w:sz w:val="28"/>
          <w:szCs w:val="28"/>
        </w:rPr>
      </w:pPr>
      <w:bookmarkStart w:id="90" w:name="_Toc311800999"/>
      <w:bookmarkEnd w:id="88"/>
      <w:r w:rsidRPr="004215B5">
        <w:rPr>
          <w:rFonts w:ascii="Arial" w:hAnsi="Arial" w:cs="Arial"/>
          <w:b/>
          <w:sz w:val="28"/>
          <w:szCs w:val="28"/>
        </w:rPr>
        <w:t>СПОСОБЫ ЗАКУПОК, УСЛОВИЯ ИХ ПРИМЕНЕНИЯ</w:t>
      </w:r>
      <w:bookmarkEnd w:id="55"/>
      <w:bookmarkEnd w:id="90"/>
    </w:p>
    <w:p w:rsidR="000100C5" w:rsidRPr="004215B5" w:rsidRDefault="000100C5" w:rsidP="000100C5">
      <w:pPr>
        <w:numPr>
          <w:ilvl w:val="0"/>
          <w:numId w:val="34"/>
        </w:numPr>
        <w:spacing w:after="120" w:line="240" w:lineRule="auto"/>
        <w:ind w:left="0" w:firstLine="0"/>
        <w:jc w:val="center"/>
        <w:rPr>
          <w:rFonts w:ascii="Arial" w:hAnsi="Arial" w:cs="Arial"/>
          <w:b/>
          <w:sz w:val="28"/>
          <w:szCs w:val="28"/>
        </w:rPr>
      </w:pPr>
      <w:bookmarkStart w:id="91" w:name="_Toc311801000"/>
      <w:bookmarkStart w:id="92" w:name="_Toc310369383"/>
      <w:r w:rsidRPr="004215B5">
        <w:rPr>
          <w:rFonts w:ascii="Arial" w:hAnsi="Arial" w:cs="Arial"/>
          <w:b/>
          <w:sz w:val="28"/>
          <w:szCs w:val="28"/>
        </w:rPr>
        <w:t>Возможные способы (процедуры) закупок.</w:t>
      </w:r>
      <w:bookmarkEnd w:id="91"/>
    </w:p>
    <w:p w:rsidR="000100C5" w:rsidRPr="004215B5" w:rsidRDefault="000100C5" w:rsidP="000100C5">
      <w:pPr>
        <w:numPr>
          <w:ilvl w:val="0"/>
          <w:numId w:val="35"/>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Без проведения торгов:</w:t>
      </w:r>
    </w:p>
    <w:p w:rsidR="000100C5" w:rsidRPr="004215B5" w:rsidRDefault="000100C5" w:rsidP="000100C5">
      <w:pPr>
        <w:numPr>
          <w:ilvl w:val="0"/>
          <w:numId w:val="3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открытый запрос предложений - конкурентный  способ закупок, при котором информация о закупке продукции для нужд Учреждения направляется не менее трем участникам закупки и победителем в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не всегда является определяющим. Запрос предложений не является торгами и поэтому не обязывает Учреждение заключать договор с победителем процедуры;</w:t>
      </w:r>
    </w:p>
    <w:p w:rsidR="000100C5" w:rsidRPr="004215B5" w:rsidRDefault="000100C5" w:rsidP="000100C5">
      <w:pPr>
        <w:numPr>
          <w:ilvl w:val="0"/>
          <w:numId w:val="3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открытый запрос цен – конкурентный способ закупок, при котором информация о закупке продукции для нужд Учреждения направляется не менее трем участникам закупки и победителем в проведении </w:t>
      </w:r>
      <w:r w:rsidRPr="004215B5">
        <w:rPr>
          <w:rFonts w:ascii="Arial" w:hAnsi="Arial" w:cs="Arial"/>
          <w:sz w:val="28"/>
          <w:szCs w:val="28"/>
        </w:rPr>
        <w:lastRenderedPageBreak/>
        <w:t>запроса цен признается участник закупки, предложивший наиболее низкую цену договора. Запрос цен не является торгами и поэтому не обязывает Учреждение заключать договор с победителем процедуры;</w:t>
      </w:r>
    </w:p>
    <w:p w:rsidR="000100C5" w:rsidRPr="004215B5" w:rsidRDefault="000100C5" w:rsidP="000100C5">
      <w:pPr>
        <w:numPr>
          <w:ilvl w:val="0"/>
          <w:numId w:val="3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закупка у единственного поставщика (исполнителя, подрядчика) – неконкурентный способ закупок, проводимый в случаях, когда проведение всех остальных процедур закупок невозможно по тем или иным причинам, при котором Учреждение предлагает заключить договор только одному поставщику (исполнителю, подрядчику);</w:t>
      </w:r>
    </w:p>
    <w:p w:rsidR="000100C5" w:rsidRPr="004215B5" w:rsidRDefault="000100C5" w:rsidP="000100C5">
      <w:pPr>
        <w:numPr>
          <w:ilvl w:val="0"/>
          <w:numId w:val="36"/>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закупка малого объема – неконкурентный способ закупки товаров, работ, услуг на сумму, не превышающую ста тысяч рублей с учетом налогов по одной сделке.</w:t>
      </w:r>
    </w:p>
    <w:p w:rsidR="000100C5" w:rsidRPr="004215B5" w:rsidRDefault="000100C5" w:rsidP="000100C5">
      <w:pPr>
        <w:rPr>
          <w:rFonts w:ascii="Arial" w:hAnsi="Arial" w:cs="Arial"/>
          <w:sz w:val="28"/>
          <w:szCs w:val="28"/>
        </w:rPr>
      </w:pPr>
    </w:p>
    <w:p w:rsidR="000100C5" w:rsidRDefault="000100C5" w:rsidP="000100C5">
      <w:pPr>
        <w:numPr>
          <w:ilvl w:val="0"/>
          <w:numId w:val="37"/>
        </w:numPr>
        <w:spacing w:after="120" w:line="240" w:lineRule="auto"/>
        <w:ind w:left="0" w:firstLine="0"/>
        <w:jc w:val="center"/>
        <w:rPr>
          <w:rFonts w:ascii="Arial" w:hAnsi="Arial" w:cs="Arial"/>
          <w:b/>
          <w:sz w:val="28"/>
          <w:szCs w:val="28"/>
        </w:rPr>
      </w:pPr>
      <w:bookmarkStart w:id="93" w:name="_Toc311801031"/>
      <w:r w:rsidRPr="004215B5">
        <w:rPr>
          <w:rFonts w:ascii="Arial" w:hAnsi="Arial" w:cs="Arial"/>
          <w:b/>
          <w:sz w:val="28"/>
          <w:szCs w:val="28"/>
        </w:rPr>
        <w:t xml:space="preserve">ОТКРЫТЫЙ ЗАПРОС ПРЕДЛОЖЕНИЙ. </w:t>
      </w:r>
    </w:p>
    <w:p w:rsidR="000100C5" w:rsidRPr="00ED1A69" w:rsidRDefault="000100C5" w:rsidP="000100C5">
      <w:pPr>
        <w:spacing w:after="120"/>
        <w:jc w:val="center"/>
        <w:rPr>
          <w:rFonts w:ascii="Arial" w:hAnsi="Arial" w:cs="Arial"/>
          <w:b/>
          <w:sz w:val="28"/>
          <w:szCs w:val="28"/>
        </w:rPr>
      </w:pPr>
      <w:r w:rsidRPr="00ED1A69">
        <w:rPr>
          <w:rFonts w:ascii="Arial" w:hAnsi="Arial" w:cs="Arial"/>
          <w:b/>
          <w:sz w:val="28"/>
          <w:szCs w:val="28"/>
        </w:rPr>
        <w:t>ПОРЯДОК ПОДГОТОВКИ И ПРОВЕДЕНИЯ.</w:t>
      </w:r>
      <w:bookmarkEnd w:id="93"/>
    </w:p>
    <w:p w:rsidR="000100C5" w:rsidRPr="004215B5" w:rsidRDefault="000100C5" w:rsidP="000100C5">
      <w:pPr>
        <w:numPr>
          <w:ilvl w:val="0"/>
          <w:numId w:val="38"/>
        </w:numPr>
        <w:spacing w:after="120" w:line="240" w:lineRule="auto"/>
        <w:ind w:left="0" w:firstLine="0"/>
        <w:jc w:val="center"/>
        <w:rPr>
          <w:rFonts w:ascii="Arial" w:hAnsi="Arial" w:cs="Arial"/>
          <w:b/>
          <w:sz w:val="28"/>
          <w:szCs w:val="28"/>
        </w:rPr>
      </w:pPr>
      <w:bookmarkStart w:id="94" w:name="_Toc310705150"/>
      <w:bookmarkStart w:id="95" w:name="_Toc311801032"/>
      <w:bookmarkEnd w:id="92"/>
      <w:r w:rsidRPr="004215B5">
        <w:rPr>
          <w:rFonts w:ascii="Arial" w:hAnsi="Arial" w:cs="Arial"/>
          <w:b/>
          <w:sz w:val="28"/>
          <w:szCs w:val="28"/>
        </w:rPr>
        <w:t>Общие положения проведения запроса предложений</w:t>
      </w:r>
      <w:bookmarkStart w:id="96" w:name="_Hlt243998950"/>
      <w:bookmarkEnd w:id="96"/>
      <w:r w:rsidRPr="004215B5">
        <w:rPr>
          <w:rFonts w:ascii="Arial" w:hAnsi="Arial" w:cs="Arial"/>
          <w:b/>
          <w:sz w:val="28"/>
          <w:szCs w:val="28"/>
        </w:rPr>
        <w:t>.</w:t>
      </w:r>
      <w:bookmarkEnd w:id="94"/>
      <w:bookmarkEnd w:id="95"/>
    </w:p>
    <w:p w:rsidR="000100C5" w:rsidRPr="004215B5" w:rsidRDefault="000100C5" w:rsidP="000100C5">
      <w:pPr>
        <w:numPr>
          <w:ilvl w:val="0"/>
          <w:numId w:val="39"/>
        </w:numPr>
        <w:spacing w:after="120" w:line="240" w:lineRule="auto"/>
        <w:ind w:left="0" w:firstLine="0"/>
        <w:jc w:val="both"/>
        <w:rPr>
          <w:rFonts w:ascii="Arial" w:hAnsi="Arial" w:cs="Arial"/>
          <w:sz w:val="28"/>
          <w:szCs w:val="28"/>
        </w:rPr>
      </w:pPr>
      <w:bookmarkStart w:id="97" w:name="_Toc311413684"/>
      <w:bookmarkStart w:id="98" w:name="_Toc311467114"/>
      <w:bookmarkStart w:id="99" w:name="_Toc311716801"/>
      <w:bookmarkStart w:id="100" w:name="_Toc311800832"/>
      <w:bookmarkStart w:id="101" w:name="_Toc311801034"/>
      <w:r>
        <w:rPr>
          <w:rFonts w:ascii="Arial" w:hAnsi="Arial" w:cs="Arial"/>
          <w:sz w:val="28"/>
          <w:szCs w:val="28"/>
        </w:rPr>
        <w:t xml:space="preserve"> </w:t>
      </w:r>
      <w:r w:rsidRPr="004215B5">
        <w:rPr>
          <w:rFonts w:ascii="Arial" w:hAnsi="Arial" w:cs="Arial"/>
          <w:sz w:val="28"/>
          <w:szCs w:val="28"/>
        </w:rPr>
        <w:t>Извещение о закупке направляется не менее трем участникам закупки не менее чем за 7 (семь) рабочих дней до дня окончания подачи заявок на участие в запросе предложений.</w:t>
      </w:r>
      <w:bookmarkEnd w:id="97"/>
      <w:bookmarkEnd w:id="98"/>
      <w:bookmarkEnd w:id="99"/>
      <w:bookmarkEnd w:id="100"/>
      <w:bookmarkEnd w:id="101"/>
    </w:p>
    <w:p w:rsidR="000100C5" w:rsidRPr="004215B5" w:rsidRDefault="000100C5" w:rsidP="000100C5">
      <w:pPr>
        <w:numPr>
          <w:ilvl w:val="0"/>
          <w:numId w:val="39"/>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Порядок проведения конкретного запроса предложений устанавливается в извещении о закупке.</w:t>
      </w:r>
    </w:p>
    <w:p w:rsidR="000100C5" w:rsidRPr="004215B5" w:rsidRDefault="000100C5" w:rsidP="000100C5">
      <w:pPr>
        <w:numPr>
          <w:ilvl w:val="0"/>
          <w:numId w:val="39"/>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К извещению о закупке может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0100C5" w:rsidRDefault="000100C5" w:rsidP="000100C5">
      <w:pPr>
        <w:numPr>
          <w:ilvl w:val="0"/>
          <w:numId w:val="40"/>
        </w:numPr>
        <w:spacing w:after="120" w:line="240" w:lineRule="auto"/>
        <w:ind w:left="0" w:firstLine="0"/>
        <w:jc w:val="center"/>
        <w:rPr>
          <w:rFonts w:ascii="Arial" w:hAnsi="Arial" w:cs="Arial"/>
          <w:b/>
          <w:sz w:val="28"/>
          <w:szCs w:val="28"/>
        </w:rPr>
      </w:pPr>
      <w:bookmarkStart w:id="102" w:name="_Toc311801035"/>
      <w:r w:rsidRPr="004215B5">
        <w:rPr>
          <w:rFonts w:ascii="Arial" w:hAnsi="Arial" w:cs="Arial"/>
          <w:b/>
          <w:sz w:val="28"/>
          <w:szCs w:val="28"/>
        </w:rPr>
        <w:t xml:space="preserve">Продление срока подачи заявок. </w:t>
      </w:r>
    </w:p>
    <w:p w:rsidR="000100C5" w:rsidRPr="004215B5" w:rsidRDefault="000100C5" w:rsidP="000100C5">
      <w:pPr>
        <w:spacing w:after="120"/>
        <w:jc w:val="center"/>
        <w:rPr>
          <w:rFonts w:ascii="Arial" w:hAnsi="Arial" w:cs="Arial"/>
          <w:b/>
          <w:sz w:val="28"/>
          <w:szCs w:val="28"/>
        </w:rPr>
      </w:pPr>
      <w:r w:rsidRPr="004215B5">
        <w:rPr>
          <w:rFonts w:ascii="Arial" w:hAnsi="Arial" w:cs="Arial"/>
          <w:b/>
          <w:sz w:val="28"/>
          <w:szCs w:val="28"/>
        </w:rPr>
        <w:t>Отказ от проведения запроса предложений.</w:t>
      </w:r>
      <w:bookmarkStart w:id="103" w:name="_Toc311413686"/>
      <w:bookmarkStart w:id="104" w:name="_Toc311467116"/>
      <w:bookmarkStart w:id="105" w:name="_Toc311716803"/>
      <w:bookmarkStart w:id="106" w:name="_Toc311800834"/>
      <w:bookmarkStart w:id="107" w:name="_Toc311801036"/>
      <w:bookmarkEnd w:id="102"/>
    </w:p>
    <w:p w:rsidR="000100C5" w:rsidRPr="004215B5" w:rsidRDefault="000100C5" w:rsidP="000100C5">
      <w:pPr>
        <w:numPr>
          <w:ilvl w:val="0"/>
          <w:numId w:val="41"/>
        </w:numPr>
        <w:spacing w:after="120" w:line="240" w:lineRule="auto"/>
        <w:ind w:left="0" w:firstLine="0"/>
        <w:jc w:val="both"/>
        <w:rPr>
          <w:rFonts w:ascii="Arial" w:hAnsi="Arial" w:cs="Arial"/>
          <w:b/>
          <w:sz w:val="28"/>
          <w:szCs w:val="28"/>
        </w:rPr>
      </w:pPr>
      <w:r>
        <w:rPr>
          <w:rFonts w:ascii="Arial" w:hAnsi="Arial" w:cs="Arial"/>
          <w:sz w:val="28"/>
          <w:szCs w:val="28"/>
        </w:rPr>
        <w:t xml:space="preserve"> </w:t>
      </w:r>
      <w:r w:rsidRPr="004215B5">
        <w:rPr>
          <w:rFonts w:ascii="Arial" w:hAnsi="Arial" w:cs="Arial"/>
          <w:sz w:val="28"/>
          <w:szCs w:val="28"/>
        </w:rPr>
        <w:t>Участник закупки вправе направить Учреждению запрос разъяснений извещения  о закупке  не позднее двух рабочих дней до дня окончания подачи заявок. Организатор закупки обязан направить разъяснения такому участнику в течение двух рабочих дней со дня поступления запроса</w:t>
      </w:r>
      <w:bookmarkStart w:id="108" w:name="_Toc311413688"/>
      <w:bookmarkStart w:id="109" w:name="_Toc311467118"/>
      <w:bookmarkStart w:id="110" w:name="_Toc311716805"/>
      <w:bookmarkEnd w:id="103"/>
      <w:bookmarkEnd w:id="104"/>
      <w:bookmarkEnd w:id="105"/>
      <w:bookmarkEnd w:id="106"/>
      <w:bookmarkEnd w:id="107"/>
      <w:r w:rsidRPr="004215B5">
        <w:rPr>
          <w:rFonts w:ascii="Arial" w:hAnsi="Arial" w:cs="Arial"/>
          <w:sz w:val="28"/>
          <w:szCs w:val="28"/>
        </w:rPr>
        <w:t>.</w:t>
      </w:r>
      <w:bookmarkStart w:id="111" w:name="_Toc311413689"/>
      <w:bookmarkStart w:id="112" w:name="_Toc311467119"/>
      <w:bookmarkStart w:id="113" w:name="_Toc311716806"/>
      <w:bookmarkStart w:id="114" w:name="_Toc311800835"/>
      <w:bookmarkStart w:id="115" w:name="_Toc311801037"/>
      <w:bookmarkEnd w:id="108"/>
      <w:bookmarkEnd w:id="109"/>
      <w:bookmarkEnd w:id="110"/>
    </w:p>
    <w:p w:rsidR="000100C5" w:rsidRPr="004215B5" w:rsidRDefault="000100C5" w:rsidP="000100C5">
      <w:pPr>
        <w:numPr>
          <w:ilvl w:val="0"/>
          <w:numId w:val="41"/>
        </w:numPr>
        <w:spacing w:after="120" w:line="240" w:lineRule="auto"/>
        <w:ind w:left="0" w:firstLine="0"/>
        <w:jc w:val="both"/>
        <w:rPr>
          <w:rFonts w:ascii="Arial" w:hAnsi="Arial" w:cs="Arial"/>
          <w:b/>
          <w:sz w:val="28"/>
          <w:szCs w:val="28"/>
        </w:rPr>
      </w:pPr>
      <w:r>
        <w:rPr>
          <w:rFonts w:ascii="Arial" w:hAnsi="Arial" w:cs="Arial"/>
          <w:sz w:val="28"/>
          <w:szCs w:val="28"/>
        </w:rPr>
        <w:t xml:space="preserve"> </w:t>
      </w:r>
      <w:r w:rsidRPr="004215B5">
        <w:rPr>
          <w:rFonts w:ascii="Arial" w:hAnsi="Arial" w:cs="Arial"/>
          <w:sz w:val="28"/>
          <w:szCs w:val="28"/>
        </w:rPr>
        <w:t>Учреждение вправе отказаться от проведения закупки вплоть до подведения итогов закупки. Уведомление об отказе от проведения закупки направляется участникам  закупки в течение трех дней со дня принятия решения об отказе.</w:t>
      </w:r>
      <w:bookmarkStart w:id="116" w:name="_Toc311801044"/>
      <w:bookmarkEnd w:id="111"/>
      <w:bookmarkEnd w:id="112"/>
      <w:bookmarkEnd w:id="113"/>
      <w:bookmarkEnd w:id="114"/>
      <w:bookmarkEnd w:id="115"/>
    </w:p>
    <w:p w:rsidR="000100C5" w:rsidRDefault="000100C5" w:rsidP="000100C5">
      <w:pPr>
        <w:numPr>
          <w:ilvl w:val="0"/>
          <w:numId w:val="40"/>
        </w:numPr>
        <w:spacing w:after="120" w:line="240" w:lineRule="auto"/>
        <w:ind w:left="0" w:firstLine="0"/>
        <w:jc w:val="center"/>
        <w:rPr>
          <w:rFonts w:ascii="Arial" w:hAnsi="Arial" w:cs="Arial"/>
          <w:b/>
          <w:sz w:val="28"/>
          <w:szCs w:val="28"/>
        </w:rPr>
      </w:pPr>
      <w:r w:rsidRPr="004215B5">
        <w:rPr>
          <w:rFonts w:ascii="Arial" w:hAnsi="Arial" w:cs="Arial"/>
          <w:b/>
          <w:sz w:val="28"/>
          <w:szCs w:val="28"/>
        </w:rPr>
        <w:t xml:space="preserve">Порядок подготовки и подачи заявок </w:t>
      </w:r>
    </w:p>
    <w:p w:rsidR="000100C5" w:rsidRPr="004215B5" w:rsidRDefault="000100C5" w:rsidP="000100C5">
      <w:pPr>
        <w:spacing w:after="120"/>
        <w:jc w:val="center"/>
        <w:rPr>
          <w:rFonts w:ascii="Arial" w:hAnsi="Arial" w:cs="Arial"/>
          <w:b/>
          <w:sz w:val="28"/>
          <w:szCs w:val="28"/>
        </w:rPr>
      </w:pPr>
      <w:r w:rsidRPr="004215B5">
        <w:rPr>
          <w:rFonts w:ascii="Arial" w:hAnsi="Arial" w:cs="Arial"/>
          <w:b/>
          <w:sz w:val="28"/>
          <w:szCs w:val="28"/>
        </w:rPr>
        <w:t>на участие в запросе предложений.</w:t>
      </w:r>
      <w:bookmarkEnd w:id="116"/>
    </w:p>
    <w:p w:rsidR="000100C5" w:rsidRPr="004215B5" w:rsidRDefault="000100C5" w:rsidP="000100C5">
      <w:pPr>
        <w:numPr>
          <w:ilvl w:val="0"/>
          <w:numId w:val="4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Каждый участник закупки вправе подать только одну заявку на участие в запросе предложений.</w:t>
      </w:r>
    </w:p>
    <w:p w:rsidR="000100C5" w:rsidRPr="004215B5" w:rsidRDefault="000100C5" w:rsidP="000100C5">
      <w:pPr>
        <w:numPr>
          <w:ilvl w:val="0"/>
          <w:numId w:val="42"/>
        </w:numPr>
        <w:spacing w:after="120" w:line="240" w:lineRule="auto"/>
        <w:ind w:left="0" w:firstLine="0"/>
        <w:jc w:val="both"/>
        <w:rPr>
          <w:rFonts w:ascii="Arial" w:hAnsi="Arial" w:cs="Arial"/>
          <w:sz w:val="28"/>
          <w:szCs w:val="28"/>
        </w:rPr>
      </w:pPr>
      <w:r>
        <w:rPr>
          <w:rFonts w:ascii="Arial" w:hAnsi="Arial" w:cs="Arial"/>
          <w:sz w:val="28"/>
          <w:szCs w:val="28"/>
        </w:rPr>
        <w:lastRenderedPageBreak/>
        <w:t xml:space="preserve"> </w:t>
      </w:r>
      <w:r w:rsidRPr="004215B5">
        <w:rPr>
          <w:rFonts w:ascii="Arial" w:hAnsi="Arial" w:cs="Arial"/>
          <w:sz w:val="28"/>
          <w:szCs w:val="28"/>
        </w:rPr>
        <w:t>Участник закупки, подавший заявку, вправе ее изменить или отозвать в любое время до  д</w:t>
      </w:r>
      <w:r w:rsidRPr="004215B5">
        <w:rPr>
          <w:rFonts w:ascii="Arial" w:eastAsia="Calibri" w:hAnsi="Arial" w:cs="Arial"/>
          <w:sz w:val="28"/>
          <w:szCs w:val="28"/>
        </w:rPr>
        <w:t>аты окончания подачи заявок на участие в запросе предложений</w:t>
      </w:r>
    </w:p>
    <w:p w:rsidR="000100C5" w:rsidRPr="004215B5" w:rsidRDefault="000100C5" w:rsidP="000100C5">
      <w:pPr>
        <w:numPr>
          <w:ilvl w:val="0"/>
          <w:numId w:val="4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Заявка подается в письменном форме в запечатанном конверте почтой, лично или с курьером.</w:t>
      </w:r>
    </w:p>
    <w:p w:rsidR="000100C5" w:rsidRPr="004215B5" w:rsidRDefault="000100C5" w:rsidP="000100C5">
      <w:pPr>
        <w:numPr>
          <w:ilvl w:val="0"/>
          <w:numId w:val="4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Заявка на участие в запросе предложений может содержать следующие сведения и документы: </w:t>
      </w:r>
    </w:p>
    <w:p w:rsidR="000100C5" w:rsidRPr="004215B5" w:rsidRDefault="000100C5" w:rsidP="000100C5">
      <w:pPr>
        <w:numPr>
          <w:ilvl w:val="0"/>
          <w:numId w:val="43"/>
        </w:numPr>
        <w:tabs>
          <w:tab w:val="left" w:pos="426"/>
        </w:tabs>
        <w:spacing w:after="120" w:line="240" w:lineRule="auto"/>
        <w:ind w:left="0" w:firstLine="0"/>
        <w:jc w:val="both"/>
        <w:rPr>
          <w:rFonts w:ascii="Arial" w:hAnsi="Arial" w:cs="Arial"/>
          <w:sz w:val="28"/>
          <w:szCs w:val="28"/>
        </w:rPr>
      </w:pPr>
      <w:bookmarkStart w:id="117" w:name="_Toc311467122"/>
      <w:bookmarkStart w:id="118" w:name="_Toc311716809"/>
      <w:bookmarkStart w:id="119" w:name="_Toc311800844"/>
      <w:bookmarkStart w:id="120" w:name="_Toc311801046"/>
      <w:r w:rsidRPr="004215B5">
        <w:rPr>
          <w:rFonts w:ascii="Arial" w:hAnsi="Arial" w:cs="Arial"/>
          <w:sz w:val="28"/>
          <w:szCs w:val="28"/>
        </w:rPr>
        <w:t>заверенную участником закупки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предпринимателей об индивидуальном предпринимателе;</w:t>
      </w:r>
      <w:bookmarkEnd w:id="117"/>
      <w:bookmarkEnd w:id="118"/>
      <w:bookmarkEnd w:id="119"/>
      <w:bookmarkEnd w:id="120"/>
    </w:p>
    <w:p w:rsidR="000100C5" w:rsidRPr="004215B5" w:rsidRDefault="000100C5" w:rsidP="000100C5">
      <w:pPr>
        <w:numPr>
          <w:ilvl w:val="0"/>
          <w:numId w:val="43"/>
        </w:numPr>
        <w:tabs>
          <w:tab w:val="left" w:pos="284"/>
        </w:tabs>
        <w:spacing w:after="120" w:line="240" w:lineRule="auto"/>
        <w:ind w:left="0" w:firstLine="0"/>
        <w:jc w:val="both"/>
        <w:rPr>
          <w:rFonts w:ascii="Arial" w:hAnsi="Arial" w:cs="Arial"/>
          <w:sz w:val="28"/>
          <w:szCs w:val="28"/>
        </w:rPr>
      </w:pPr>
      <w:bookmarkStart w:id="121" w:name="_Toc311467123"/>
      <w:bookmarkStart w:id="122" w:name="_Toc311716810"/>
      <w:bookmarkStart w:id="123" w:name="_Toc311800845"/>
      <w:bookmarkStart w:id="124" w:name="_Toc311801047"/>
      <w:r>
        <w:rPr>
          <w:rFonts w:ascii="Arial" w:hAnsi="Arial" w:cs="Arial"/>
          <w:sz w:val="28"/>
          <w:szCs w:val="28"/>
        </w:rPr>
        <w:t xml:space="preserve"> </w:t>
      </w:r>
      <w:r w:rsidRPr="004215B5">
        <w:rPr>
          <w:rFonts w:ascii="Arial" w:hAnsi="Arial" w:cs="Arial"/>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121"/>
      <w:bookmarkEnd w:id="122"/>
      <w:bookmarkEnd w:id="123"/>
      <w:bookmarkEnd w:id="124"/>
    </w:p>
    <w:p w:rsidR="000100C5" w:rsidRPr="004215B5" w:rsidRDefault="000100C5" w:rsidP="000100C5">
      <w:pPr>
        <w:numPr>
          <w:ilvl w:val="0"/>
          <w:numId w:val="43"/>
        </w:numPr>
        <w:tabs>
          <w:tab w:val="left" w:pos="426"/>
        </w:tabs>
        <w:spacing w:after="120" w:line="240" w:lineRule="auto"/>
        <w:ind w:left="0" w:firstLine="0"/>
        <w:jc w:val="both"/>
        <w:rPr>
          <w:rFonts w:ascii="Arial" w:hAnsi="Arial" w:cs="Arial"/>
          <w:sz w:val="28"/>
          <w:szCs w:val="28"/>
        </w:rPr>
      </w:pPr>
      <w:bookmarkStart w:id="125" w:name="_Toc311467124"/>
      <w:bookmarkStart w:id="126" w:name="_Toc311716811"/>
      <w:bookmarkStart w:id="127" w:name="_Toc311800846"/>
      <w:bookmarkStart w:id="128" w:name="_Toc311801048"/>
      <w:r w:rsidRPr="004215B5">
        <w:rPr>
          <w:rFonts w:ascii="Arial" w:hAnsi="Arial" w:cs="Arial"/>
          <w:sz w:val="28"/>
          <w:szCs w:val="28"/>
        </w:rPr>
        <w:t>копии учредительных документов участника закупки (для юридических лиц);</w:t>
      </w:r>
      <w:bookmarkEnd w:id="125"/>
      <w:bookmarkEnd w:id="126"/>
      <w:bookmarkEnd w:id="127"/>
      <w:bookmarkEnd w:id="128"/>
    </w:p>
    <w:p w:rsidR="000100C5" w:rsidRPr="004215B5" w:rsidRDefault="000100C5" w:rsidP="000100C5">
      <w:pPr>
        <w:numPr>
          <w:ilvl w:val="0"/>
          <w:numId w:val="43"/>
        </w:numPr>
        <w:tabs>
          <w:tab w:val="left" w:pos="426"/>
        </w:tabs>
        <w:spacing w:after="120" w:line="240" w:lineRule="auto"/>
        <w:ind w:left="0" w:firstLine="0"/>
        <w:jc w:val="both"/>
        <w:rPr>
          <w:rFonts w:ascii="Arial" w:hAnsi="Arial" w:cs="Arial"/>
          <w:sz w:val="28"/>
          <w:szCs w:val="28"/>
        </w:rPr>
      </w:pPr>
      <w:bookmarkStart w:id="129" w:name="_Toc311467126"/>
      <w:bookmarkStart w:id="130" w:name="_Toc311716813"/>
      <w:bookmarkStart w:id="131" w:name="_Toc311800848"/>
      <w:bookmarkStart w:id="132" w:name="_Toc311801050"/>
      <w:r w:rsidRPr="004215B5">
        <w:rPr>
          <w:rFonts w:ascii="Arial" w:hAnsi="Arial" w:cs="Arial"/>
          <w:sz w:val="28"/>
          <w:szCs w:val="28"/>
        </w:rPr>
        <w:t>документы, подтверждающие соответствие участника закупки требованиям к участникам, установленным Учреждением;</w:t>
      </w:r>
      <w:bookmarkEnd w:id="129"/>
      <w:bookmarkEnd w:id="130"/>
      <w:bookmarkEnd w:id="131"/>
      <w:bookmarkEnd w:id="132"/>
    </w:p>
    <w:p w:rsidR="000100C5" w:rsidRPr="004215B5" w:rsidRDefault="000100C5" w:rsidP="000100C5">
      <w:pPr>
        <w:numPr>
          <w:ilvl w:val="0"/>
          <w:numId w:val="43"/>
        </w:numPr>
        <w:tabs>
          <w:tab w:val="left" w:pos="284"/>
        </w:tabs>
        <w:spacing w:after="120" w:line="240" w:lineRule="auto"/>
        <w:ind w:left="0" w:firstLine="0"/>
        <w:jc w:val="both"/>
        <w:rPr>
          <w:rFonts w:ascii="Arial" w:hAnsi="Arial" w:cs="Arial"/>
          <w:sz w:val="28"/>
          <w:szCs w:val="28"/>
        </w:rPr>
      </w:pPr>
      <w:bookmarkStart w:id="133" w:name="_Toc311467127"/>
      <w:bookmarkStart w:id="134" w:name="_Toc311716814"/>
      <w:bookmarkStart w:id="135" w:name="_Toc311800849"/>
      <w:bookmarkStart w:id="136" w:name="_Toc311801051"/>
      <w:r>
        <w:rPr>
          <w:rFonts w:ascii="Arial" w:hAnsi="Arial" w:cs="Arial"/>
          <w:sz w:val="28"/>
          <w:szCs w:val="28"/>
        </w:rPr>
        <w:t xml:space="preserve"> </w:t>
      </w:r>
      <w:r w:rsidRPr="004215B5">
        <w:rPr>
          <w:rFonts w:ascii="Arial" w:hAnsi="Arial" w:cs="Arial"/>
          <w:sz w:val="28"/>
          <w:szCs w:val="28"/>
        </w:rPr>
        <w:t>предложение участника в отношении предмета договора с приложением документов, подтверждающих соответствие требованиям, установленным в запросе предложений, включая расчет и обоснование цены договора;</w:t>
      </w:r>
      <w:bookmarkEnd w:id="133"/>
      <w:bookmarkEnd w:id="134"/>
      <w:bookmarkEnd w:id="135"/>
      <w:bookmarkEnd w:id="136"/>
      <w:r w:rsidRPr="004215B5">
        <w:rPr>
          <w:rFonts w:ascii="Arial" w:hAnsi="Arial" w:cs="Arial"/>
          <w:sz w:val="28"/>
          <w:szCs w:val="28"/>
        </w:rPr>
        <w:t xml:space="preserve"> </w:t>
      </w:r>
    </w:p>
    <w:p w:rsidR="000100C5" w:rsidRPr="004215B5" w:rsidRDefault="000100C5" w:rsidP="000100C5">
      <w:pPr>
        <w:numPr>
          <w:ilvl w:val="0"/>
          <w:numId w:val="43"/>
        </w:numPr>
        <w:tabs>
          <w:tab w:val="left" w:pos="426"/>
        </w:tabs>
        <w:spacing w:after="120" w:line="240" w:lineRule="auto"/>
        <w:ind w:left="0" w:firstLine="0"/>
        <w:jc w:val="both"/>
        <w:rPr>
          <w:rFonts w:ascii="Arial" w:hAnsi="Arial" w:cs="Arial"/>
          <w:sz w:val="28"/>
          <w:szCs w:val="28"/>
        </w:rPr>
      </w:pPr>
      <w:bookmarkStart w:id="137" w:name="_Toc311467129"/>
      <w:bookmarkStart w:id="138" w:name="_Toc311716816"/>
      <w:bookmarkStart w:id="139" w:name="_Toc311800851"/>
      <w:bookmarkStart w:id="140" w:name="_Toc311801053"/>
      <w:r w:rsidRPr="004215B5">
        <w:rPr>
          <w:rFonts w:ascii="Arial" w:hAnsi="Arial" w:cs="Arial"/>
          <w:sz w:val="28"/>
          <w:szCs w:val="28"/>
        </w:rPr>
        <w:t>план-график исполнения договора, в случае закупки подрядных работ;</w:t>
      </w:r>
      <w:bookmarkEnd w:id="137"/>
      <w:bookmarkEnd w:id="138"/>
      <w:bookmarkEnd w:id="139"/>
      <w:bookmarkEnd w:id="140"/>
    </w:p>
    <w:p w:rsidR="000100C5" w:rsidRPr="004215B5" w:rsidRDefault="000100C5" w:rsidP="000100C5">
      <w:pPr>
        <w:numPr>
          <w:ilvl w:val="0"/>
          <w:numId w:val="43"/>
        </w:numPr>
        <w:tabs>
          <w:tab w:val="left" w:pos="426"/>
        </w:tabs>
        <w:spacing w:after="120" w:line="240" w:lineRule="auto"/>
        <w:ind w:left="0" w:firstLine="0"/>
        <w:jc w:val="both"/>
        <w:rPr>
          <w:rFonts w:ascii="Arial" w:hAnsi="Arial" w:cs="Arial"/>
          <w:sz w:val="28"/>
          <w:szCs w:val="28"/>
        </w:rPr>
      </w:pPr>
      <w:bookmarkStart w:id="141" w:name="_Toc311467130"/>
      <w:bookmarkStart w:id="142" w:name="_Toc311716817"/>
      <w:bookmarkStart w:id="143" w:name="_Toc311800852"/>
      <w:bookmarkStart w:id="144" w:name="_Toc311801054"/>
      <w:r w:rsidRPr="004215B5">
        <w:rPr>
          <w:rFonts w:ascii="Arial" w:hAnsi="Arial" w:cs="Arial"/>
          <w:sz w:val="28"/>
          <w:szCs w:val="28"/>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 (в случае установления в документации о закупке).</w:t>
      </w:r>
      <w:bookmarkEnd w:id="141"/>
      <w:bookmarkEnd w:id="142"/>
      <w:bookmarkEnd w:id="143"/>
      <w:bookmarkEnd w:id="144"/>
    </w:p>
    <w:p w:rsidR="000100C5" w:rsidRPr="004215B5" w:rsidRDefault="000100C5" w:rsidP="000100C5">
      <w:pPr>
        <w:numPr>
          <w:ilvl w:val="0"/>
          <w:numId w:val="42"/>
        </w:numPr>
        <w:spacing w:after="120" w:line="240" w:lineRule="auto"/>
        <w:ind w:left="0" w:firstLine="0"/>
        <w:jc w:val="both"/>
        <w:rPr>
          <w:rFonts w:ascii="Arial" w:hAnsi="Arial" w:cs="Arial"/>
          <w:sz w:val="28"/>
          <w:szCs w:val="28"/>
        </w:rPr>
      </w:pPr>
      <w:r>
        <w:rPr>
          <w:rFonts w:ascii="Arial" w:hAnsi="Arial" w:cs="Arial"/>
          <w:sz w:val="28"/>
          <w:szCs w:val="28"/>
        </w:rPr>
        <w:lastRenderedPageBreak/>
        <w:t xml:space="preserve"> </w:t>
      </w:r>
      <w:r w:rsidRPr="004215B5">
        <w:rPr>
          <w:rFonts w:ascii="Arial" w:hAnsi="Arial" w:cs="Arial"/>
          <w:sz w:val="28"/>
          <w:szCs w:val="28"/>
        </w:rPr>
        <w:t xml:space="preserve">Заявка, поданная в срок, указанный в извещении о проведении запроса предложений, регистрируется Учреждением. </w:t>
      </w:r>
    </w:p>
    <w:p w:rsidR="000100C5" w:rsidRPr="004215B5" w:rsidRDefault="000100C5" w:rsidP="000100C5">
      <w:pPr>
        <w:numPr>
          <w:ilvl w:val="0"/>
          <w:numId w:val="4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0100C5" w:rsidRPr="004215B5" w:rsidRDefault="000100C5" w:rsidP="000100C5">
      <w:pPr>
        <w:numPr>
          <w:ilvl w:val="0"/>
          <w:numId w:val="4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Вскрытие конвертов с заявками осуществляется на заседании комиссии. </w:t>
      </w:r>
    </w:p>
    <w:p w:rsidR="000100C5" w:rsidRPr="004215B5" w:rsidRDefault="000100C5" w:rsidP="000100C5">
      <w:pPr>
        <w:numPr>
          <w:ilvl w:val="0"/>
          <w:numId w:val="4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В случае, если по окончании срока подачи заявок подана только одна заявка или не подана ни одна заявка, запрос предложений признается несостоявшимся, и Учреждение вправе осуществить закупку товаров, работ, услуг, иными способами закупок, установленными настоящим Положением. </w:t>
      </w:r>
    </w:p>
    <w:p w:rsidR="000100C5" w:rsidRPr="004215B5" w:rsidRDefault="000100C5" w:rsidP="000100C5">
      <w:pPr>
        <w:numPr>
          <w:ilvl w:val="0"/>
          <w:numId w:val="4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Участник закупки, подавший заявку, вправе ее изменить или отозвать в любое время до даты окончания подачи заявок.</w:t>
      </w:r>
    </w:p>
    <w:p w:rsidR="000100C5" w:rsidRPr="004215B5" w:rsidRDefault="000100C5" w:rsidP="000100C5">
      <w:pPr>
        <w:spacing w:after="120"/>
        <w:jc w:val="both"/>
        <w:rPr>
          <w:rFonts w:ascii="Arial" w:hAnsi="Arial" w:cs="Arial"/>
          <w:sz w:val="28"/>
          <w:szCs w:val="28"/>
        </w:rPr>
      </w:pPr>
    </w:p>
    <w:p w:rsidR="000100C5" w:rsidRDefault="000100C5" w:rsidP="000100C5">
      <w:pPr>
        <w:numPr>
          <w:ilvl w:val="0"/>
          <w:numId w:val="44"/>
        </w:numPr>
        <w:spacing w:after="120" w:line="240" w:lineRule="auto"/>
        <w:ind w:left="0" w:firstLine="0"/>
        <w:jc w:val="center"/>
        <w:rPr>
          <w:rFonts w:ascii="Arial" w:hAnsi="Arial" w:cs="Arial"/>
          <w:b/>
          <w:sz w:val="28"/>
          <w:szCs w:val="28"/>
        </w:rPr>
      </w:pPr>
      <w:bookmarkStart w:id="145" w:name="_Toc311801055"/>
      <w:r w:rsidRPr="004215B5">
        <w:rPr>
          <w:rFonts w:ascii="Arial" w:hAnsi="Arial" w:cs="Arial"/>
          <w:b/>
          <w:sz w:val="28"/>
          <w:szCs w:val="28"/>
        </w:rPr>
        <w:t xml:space="preserve">Порядок рассмотрения и оценки заявок </w:t>
      </w:r>
    </w:p>
    <w:p w:rsidR="000100C5" w:rsidRPr="004215B5" w:rsidRDefault="000100C5" w:rsidP="000100C5">
      <w:pPr>
        <w:spacing w:after="120"/>
        <w:jc w:val="center"/>
        <w:rPr>
          <w:rFonts w:ascii="Arial" w:hAnsi="Arial" w:cs="Arial"/>
          <w:b/>
          <w:sz w:val="28"/>
          <w:szCs w:val="28"/>
        </w:rPr>
      </w:pPr>
      <w:r w:rsidRPr="004215B5">
        <w:rPr>
          <w:rFonts w:ascii="Arial" w:hAnsi="Arial" w:cs="Arial"/>
          <w:b/>
          <w:sz w:val="28"/>
          <w:szCs w:val="28"/>
        </w:rPr>
        <w:t>на участие в запросе предложений</w:t>
      </w:r>
      <w:bookmarkEnd w:id="145"/>
    </w:p>
    <w:p w:rsidR="000100C5" w:rsidRPr="004215B5" w:rsidRDefault="000100C5" w:rsidP="000100C5">
      <w:pPr>
        <w:numPr>
          <w:ilvl w:val="0"/>
          <w:numId w:val="45"/>
        </w:numPr>
        <w:spacing w:after="120" w:line="240" w:lineRule="auto"/>
        <w:ind w:left="0" w:firstLine="0"/>
        <w:jc w:val="both"/>
        <w:rPr>
          <w:rFonts w:ascii="Arial" w:hAnsi="Arial" w:cs="Arial"/>
          <w:color w:val="000000"/>
          <w:sz w:val="28"/>
          <w:szCs w:val="28"/>
        </w:rPr>
      </w:pPr>
      <w:r>
        <w:rPr>
          <w:rFonts w:ascii="Arial" w:hAnsi="Arial" w:cs="Arial"/>
          <w:color w:val="000000"/>
          <w:sz w:val="28"/>
          <w:szCs w:val="28"/>
        </w:rPr>
        <w:t xml:space="preserve"> </w:t>
      </w:r>
      <w:r w:rsidRPr="004215B5">
        <w:rPr>
          <w:rFonts w:ascii="Arial" w:hAnsi="Arial" w:cs="Arial"/>
          <w:color w:val="000000"/>
          <w:sz w:val="28"/>
          <w:szCs w:val="28"/>
        </w:rPr>
        <w:t>Срок рассмотрения и оценки заявок на участие в запросе предложений составляет не более десяти дней, следующих за днем окончания срока подачи заявок.</w:t>
      </w:r>
    </w:p>
    <w:p w:rsidR="000100C5" w:rsidRPr="004215B5" w:rsidRDefault="000100C5" w:rsidP="000100C5">
      <w:pPr>
        <w:numPr>
          <w:ilvl w:val="0"/>
          <w:numId w:val="45"/>
        </w:numPr>
        <w:spacing w:after="120" w:line="240" w:lineRule="auto"/>
        <w:ind w:left="0" w:firstLine="0"/>
        <w:jc w:val="both"/>
        <w:rPr>
          <w:rFonts w:ascii="Arial" w:hAnsi="Arial" w:cs="Arial"/>
          <w:sz w:val="28"/>
          <w:szCs w:val="28"/>
        </w:rPr>
      </w:pPr>
      <w:r>
        <w:rPr>
          <w:rFonts w:ascii="Arial" w:eastAsia="Calibri" w:hAnsi="Arial" w:cs="Arial"/>
          <w:sz w:val="28"/>
          <w:szCs w:val="28"/>
          <w:lang w:eastAsia="en-US"/>
        </w:rPr>
        <w:t xml:space="preserve"> </w:t>
      </w:r>
      <w:r w:rsidRPr="004215B5">
        <w:rPr>
          <w:rFonts w:ascii="Arial" w:eastAsia="Calibri" w:hAnsi="Arial" w:cs="Arial"/>
          <w:sz w:val="28"/>
          <w:szCs w:val="28"/>
          <w:lang w:eastAsia="en-US"/>
        </w:rPr>
        <w:t>В ходе рассмотрения заявок Учреждение по решению комиссии вправе направить письменные запросы участникам закупки (при этом не должны создаваться преимущественные условия участнику или нескольким участникам закупки):</w:t>
      </w:r>
    </w:p>
    <w:p w:rsidR="000100C5" w:rsidRPr="004215B5" w:rsidRDefault="000100C5" w:rsidP="000100C5">
      <w:pPr>
        <w:numPr>
          <w:ilvl w:val="0"/>
          <w:numId w:val="46"/>
        </w:numPr>
        <w:spacing w:after="120" w:line="240" w:lineRule="auto"/>
        <w:ind w:left="0" w:firstLine="0"/>
        <w:jc w:val="both"/>
        <w:rPr>
          <w:rFonts w:ascii="Arial" w:hAnsi="Arial" w:cs="Arial"/>
          <w:sz w:val="28"/>
          <w:szCs w:val="28"/>
        </w:rPr>
      </w:pPr>
      <w:r w:rsidRPr="004215B5">
        <w:rPr>
          <w:rFonts w:ascii="Arial" w:hAnsi="Arial" w:cs="Arial"/>
          <w:sz w:val="28"/>
          <w:szCs w:val="28"/>
        </w:rPr>
        <w:t xml:space="preserve">о предоставлении непредставленных, представленных не в полном объеме или в нечитаемом виде сведений и документов; </w:t>
      </w:r>
    </w:p>
    <w:p w:rsidR="000100C5" w:rsidRPr="004215B5" w:rsidRDefault="000100C5" w:rsidP="000100C5">
      <w:pPr>
        <w:numPr>
          <w:ilvl w:val="0"/>
          <w:numId w:val="45"/>
        </w:numPr>
        <w:spacing w:after="120" w:line="240" w:lineRule="auto"/>
        <w:ind w:left="0" w:firstLine="0"/>
        <w:jc w:val="both"/>
        <w:rPr>
          <w:rFonts w:ascii="Arial" w:hAnsi="Arial" w:cs="Arial"/>
          <w:color w:val="000000"/>
          <w:sz w:val="28"/>
          <w:szCs w:val="28"/>
        </w:rPr>
      </w:pPr>
      <w:r>
        <w:rPr>
          <w:rFonts w:ascii="Arial" w:hAnsi="Arial" w:cs="Arial"/>
          <w:sz w:val="28"/>
          <w:szCs w:val="28"/>
        </w:rPr>
        <w:t xml:space="preserve"> </w:t>
      </w:r>
      <w:r w:rsidRPr="004215B5">
        <w:rPr>
          <w:rFonts w:ascii="Arial" w:hAnsi="Arial" w:cs="Arial"/>
          <w:sz w:val="28"/>
          <w:szCs w:val="28"/>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предложений и направлении учреждению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w:t>
      </w:r>
    </w:p>
    <w:p w:rsidR="000100C5" w:rsidRPr="004215B5" w:rsidRDefault="000100C5" w:rsidP="000100C5">
      <w:pPr>
        <w:numPr>
          <w:ilvl w:val="0"/>
          <w:numId w:val="45"/>
        </w:numPr>
        <w:spacing w:after="120" w:line="240" w:lineRule="auto"/>
        <w:ind w:left="0" w:firstLine="0"/>
        <w:jc w:val="both"/>
        <w:rPr>
          <w:rFonts w:ascii="Arial" w:hAnsi="Arial" w:cs="Arial"/>
          <w:color w:val="000000"/>
          <w:sz w:val="28"/>
          <w:szCs w:val="28"/>
        </w:rPr>
      </w:pPr>
      <w:r>
        <w:rPr>
          <w:rFonts w:ascii="Arial" w:hAnsi="Arial" w:cs="Arial"/>
          <w:sz w:val="28"/>
          <w:szCs w:val="28"/>
        </w:rPr>
        <w:t xml:space="preserve"> </w:t>
      </w:r>
      <w:r w:rsidRPr="004215B5">
        <w:rPr>
          <w:rFonts w:ascii="Arial" w:hAnsi="Arial" w:cs="Arial"/>
          <w:sz w:val="28"/>
          <w:szCs w:val="28"/>
        </w:rPr>
        <w:t xml:space="preserve">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w:t>
      </w:r>
      <w:r w:rsidRPr="004215B5">
        <w:rPr>
          <w:rFonts w:ascii="Arial" w:hAnsi="Arial" w:cs="Arial"/>
          <w:sz w:val="28"/>
          <w:szCs w:val="28"/>
        </w:rPr>
        <w:lastRenderedPageBreak/>
        <w:t>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w:t>
      </w:r>
    </w:p>
    <w:p w:rsidR="000100C5" w:rsidRPr="004215B5" w:rsidRDefault="000100C5" w:rsidP="000100C5">
      <w:pPr>
        <w:numPr>
          <w:ilvl w:val="0"/>
          <w:numId w:val="45"/>
        </w:numPr>
        <w:spacing w:after="120" w:line="240" w:lineRule="auto"/>
        <w:ind w:left="0" w:firstLine="0"/>
        <w:jc w:val="both"/>
        <w:rPr>
          <w:rFonts w:ascii="Arial" w:hAnsi="Arial" w:cs="Arial"/>
          <w:color w:val="000000"/>
          <w:sz w:val="28"/>
          <w:szCs w:val="28"/>
        </w:rPr>
      </w:pPr>
      <w:r>
        <w:rPr>
          <w:rFonts w:ascii="Arial" w:hAnsi="Arial" w:cs="Arial"/>
          <w:color w:val="000000"/>
          <w:sz w:val="28"/>
          <w:szCs w:val="28"/>
        </w:rPr>
        <w:t xml:space="preserve"> </w:t>
      </w:r>
      <w:r w:rsidRPr="004215B5">
        <w:rPr>
          <w:rFonts w:ascii="Arial" w:hAnsi="Arial" w:cs="Arial"/>
          <w:color w:val="000000"/>
          <w:sz w:val="28"/>
          <w:szCs w:val="28"/>
        </w:rPr>
        <w:t>Заявка признается надлежащей, если она соответствует всем требованиям, изложенным в документации о закупке.</w:t>
      </w:r>
    </w:p>
    <w:p w:rsidR="000100C5" w:rsidRPr="004215B5" w:rsidRDefault="000100C5" w:rsidP="000100C5">
      <w:pPr>
        <w:numPr>
          <w:ilvl w:val="0"/>
          <w:numId w:val="45"/>
        </w:numPr>
        <w:spacing w:after="120" w:line="240" w:lineRule="auto"/>
        <w:ind w:left="0" w:firstLine="0"/>
        <w:jc w:val="both"/>
        <w:rPr>
          <w:rFonts w:ascii="Arial" w:hAnsi="Arial" w:cs="Arial"/>
          <w:color w:val="000000"/>
          <w:sz w:val="28"/>
          <w:szCs w:val="28"/>
        </w:rPr>
      </w:pPr>
      <w:r>
        <w:rPr>
          <w:rFonts w:ascii="Arial" w:hAnsi="Arial" w:cs="Arial"/>
          <w:color w:val="000000"/>
          <w:sz w:val="28"/>
          <w:szCs w:val="28"/>
        </w:rPr>
        <w:t xml:space="preserve"> </w:t>
      </w:r>
      <w:r w:rsidRPr="004215B5">
        <w:rPr>
          <w:rFonts w:ascii="Arial" w:hAnsi="Arial" w:cs="Arial"/>
          <w:color w:val="000000"/>
          <w:sz w:val="28"/>
          <w:szCs w:val="28"/>
        </w:rPr>
        <w:t>Комиссия отклоняет заявку в случае:</w:t>
      </w:r>
    </w:p>
    <w:p w:rsidR="000100C5" w:rsidRPr="004215B5" w:rsidRDefault="000100C5" w:rsidP="000100C5">
      <w:pPr>
        <w:numPr>
          <w:ilvl w:val="0"/>
          <w:numId w:val="47"/>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не соответствия заявки требованиям, установленным в извещении о закупке и документации о закупке; </w:t>
      </w:r>
    </w:p>
    <w:p w:rsidR="000100C5" w:rsidRPr="004215B5" w:rsidRDefault="000100C5" w:rsidP="000100C5">
      <w:pPr>
        <w:numPr>
          <w:ilvl w:val="0"/>
          <w:numId w:val="47"/>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lang w:eastAsia="en-US"/>
        </w:rPr>
        <w:t>несоответствия участника закупки, а также соисполнителей (субподрядчиков, субпоставщиков), если таковые указаны в заявке участника требованиям</w:t>
      </w:r>
      <w:r w:rsidRPr="004215B5">
        <w:rPr>
          <w:rFonts w:ascii="Arial" w:hAnsi="Arial" w:cs="Arial"/>
          <w:sz w:val="28"/>
          <w:szCs w:val="28"/>
        </w:rPr>
        <w:t>;</w:t>
      </w:r>
    </w:p>
    <w:p w:rsidR="000100C5" w:rsidRPr="004215B5" w:rsidRDefault="000100C5" w:rsidP="000100C5">
      <w:pPr>
        <w:numPr>
          <w:ilvl w:val="0"/>
          <w:numId w:val="47"/>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если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rsidR="000100C5" w:rsidRPr="004215B5" w:rsidRDefault="000100C5" w:rsidP="000100C5">
      <w:pPr>
        <w:numPr>
          <w:ilvl w:val="0"/>
          <w:numId w:val="47"/>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если предложенная цена договора занижена на 20 или более процентов по отношению к начальной (максимальной) цене договора при проведении закупок на выполнение работ по строительству, капитальному и текущему ремонту, реконструкции объектов капитального строительства, независимо от наличия в них обоснования цены.</w:t>
      </w:r>
    </w:p>
    <w:p w:rsidR="000100C5" w:rsidRPr="004215B5" w:rsidRDefault="000100C5" w:rsidP="000100C5">
      <w:pPr>
        <w:numPr>
          <w:ilvl w:val="0"/>
          <w:numId w:val="45"/>
        </w:numPr>
        <w:spacing w:after="120" w:line="240" w:lineRule="auto"/>
        <w:ind w:left="0" w:firstLine="0"/>
        <w:jc w:val="both"/>
        <w:rPr>
          <w:rFonts w:ascii="Arial" w:hAnsi="Arial" w:cs="Arial"/>
          <w:color w:val="000000"/>
          <w:sz w:val="28"/>
          <w:szCs w:val="28"/>
        </w:rPr>
      </w:pPr>
      <w:r>
        <w:rPr>
          <w:rFonts w:ascii="Arial" w:hAnsi="Arial" w:cs="Arial"/>
          <w:color w:val="000000"/>
          <w:sz w:val="28"/>
          <w:szCs w:val="28"/>
        </w:rPr>
        <w:t xml:space="preserve"> </w:t>
      </w:r>
      <w:r w:rsidRPr="004215B5">
        <w:rPr>
          <w:rFonts w:ascii="Arial" w:hAnsi="Arial" w:cs="Arial"/>
          <w:color w:val="000000"/>
          <w:sz w:val="28"/>
          <w:szCs w:val="28"/>
        </w:rPr>
        <w:t xml:space="preserve">Комиссия </w:t>
      </w:r>
      <w:r w:rsidRPr="004215B5">
        <w:rPr>
          <w:rFonts w:ascii="Arial" w:hAnsi="Arial" w:cs="Arial"/>
          <w:sz w:val="28"/>
          <w:szCs w:val="28"/>
        </w:rPr>
        <w:t>оценивает и сопоставляет заявки на участие в закупке.</w:t>
      </w:r>
    </w:p>
    <w:p w:rsidR="000100C5" w:rsidRPr="004215B5" w:rsidRDefault="000100C5" w:rsidP="000100C5">
      <w:pPr>
        <w:numPr>
          <w:ilvl w:val="0"/>
          <w:numId w:val="45"/>
        </w:numPr>
        <w:spacing w:after="120" w:line="240" w:lineRule="auto"/>
        <w:ind w:left="0" w:firstLine="0"/>
        <w:jc w:val="both"/>
        <w:rPr>
          <w:rFonts w:ascii="Arial" w:hAnsi="Arial" w:cs="Arial"/>
          <w:color w:val="000000"/>
          <w:sz w:val="28"/>
          <w:szCs w:val="28"/>
        </w:rPr>
      </w:pPr>
      <w:r>
        <w:rPr>
          <w:rFonts w:ascii="Arial" w:hAnsi="Arial" w:cs="Arial"/>
          <w:sz w:val="28"/>
          <w:szCs w:val="28"/>
        </w:rPr>
        <w:t xml:space="preserve"> </w:t>
      </w:r>
      <w:r w:rsidRPr="004215B5">
        <w:rPr>
          <w:rFonts w:ascii="Arial" w:hAnsi="Arial" w:cs="Arial"/>
          <w:sz w:val="28"/>
          <w:szCs w:val="28"/>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0100C5" w:rsidRPr="004215B5" w:rsidRDefault="000100C5" w:rsidP="000100C5">
      <w:pPr>
        <w:numPr>
          <w:ilvl w:val="0"/>
          <w:numId w:val="45"/>
        </w:numPr>
        <w:spacing w:after="120" w:line="240" w:lineRule="auto"/>
        <w:ind w:left="0" w:firstLine="0"/>
        <w:jc w:val="both"/>
        <w:rPr>
          <w:rFonts w:ascii="Arial" w:hAnsi="Arial" w:cs="Arial"/>
          <w:color w:val="000000"/>
          <w:sz w:val="28"/>
          <w:szCs w:val="28"/>
        </w:rPr>
      </w:pPr>
      <w:r>
        <w:rPr>
          <w:rFonts w:ascii="Arial" w:hAnsi="Arial" w:cs="Arial"/>
          <w:color w:val="000000"/>
          <w:sz w:val="28"/>
          <w:szCs w:val="28"/>
        </w:rPr>
        <w:t xml:space="preserve"> </w:t>
      </w:r>
      <w:r w:rsidRPr="004215B5">
        <w:rPr>
          <w:rFonts w:ascii="Arial" w:hAnsi="Arial" w:cs="Arial"/>
          <w:color w:val="000000"/>
          <w:sz w:val="28"/>
          <w:szCs w:val="28"/>
        </w:rPr>
        <w:t xml:space="preserve">Победившей заявкой является заявка, которая содержит наилучшее предложение об условиях исполнения договора на основе критериев и процедур оценки и которой </w:t>
      </w:r>
      <w:r w:rsidRPr="004215B5">
        <w:rPr>
          <w:rFonts w:ascii="Arial" w:hAnsi="Arial" w:cs="Arial"/>
          <w:sz w:val="28"/>
          <w:szCs w:val="28"/>
        </w:rPr>
        <w:t>присвоен первый номер</w:t>
      </w:r>
      <w:r w:rsidRPr="004215B5">
        <w:rPr>
          <w:rFonts w:ascii="Arial" w:hAnsi="Arial" w:cs="Arial"/>
          <w:color w:val="000000"/>
          <w:sz w:val="28"/>
          <w:szCs w:val="28"/>
        </w:rPr>
        <w:t>.</w:t>
      </w:r>
    </w:p>
    <w:p w:rsidR="000100C5" w:rsidRPr="004215B5" w:rsidRDefault="000100C5" w:rsidP="000100C5">
      <w:pPr>
        <w:numPr>
          <w:ilvl w:val="0"/>
          <w:numId w:val="45"/>
        </w:numPr>
        <w:tabs>
          <w:tab w:val="left" w:pos="993"/>
        </w:tabs>
        <w:spacing w:after="120" w:line="240" w:lineRule="auto"/>
        <w:ind w:left="0" w:firstLine="0"/>
        <w:jc w:val="both"/>
        <w:rPr>
          <w:rFonts w:ascii="Arial" w:hAnsi="Arial" w:cs="Arial"/>
          <w:color w:val="000000"/>
          <w:sz w:val="28"/>
          <w:szCs w:val="28"/>
        </w:rPr>
      </w:pPr>
      <w:r w:rsidRPr="004215B5">
        <w:rPr>
          <w:rFonts w:ascii="Arial" w:hAnsi="Arial" w:cs="Arial"/>
          <w:sz w:val="28"/>
          <w:szCs w:val="28"/>
        </w:rPr>
        <w:t xml:space="preserve">Результаты оценки заявок фиксируются в протоколе рассмотрения и оценки заявок на участие в запросе предложений, </w:t>
      </w:r>
      <w:r w:rsidRPr="004215B5">
        <w:rPr>
          <w:rFonts w:ascii="Arial" w:hAnsi="Arial" w:cs="Arial"/>
          <w:sz w:val="28"/>
          <w:szCs w:val="28"/>
        </w:rPr>
        <w:lastRenderedPageBreak/>
        <w:t xml:space="preserve">который подписывается </w:t>
      </w:r>
      <w:r w:rsidRPr="004215B5">
        <w:rPr>
          <w:rFonts w:ascii="Arial" w:hAnsi="Arial" w:cs="Arial"/>
          <w:color w:val="000000"/>
          <w:sz w:val="28"/>
          <w:szCs w:val="28"/>
        </w:rPr>
        <w:t>непосредственно в день рассмотрения и оценки заявок.</w:t>
      </w:r>
    </w:p>
    <w:p w:rsidR="000100C5" w:rsidRPr="004215B5" w:rsidRDefault="000100C5" w:rsidP="000100C5">
      <w:pPr>
        <w:numPr>
          <w:ilvl w:val="0"/>
          <w:numId w:val="45"/>
        </w:numPr>
        <w:tabs>
          <w:tab w:val="left" w:pos="993"/>
        </w:tabs>
        <w:spacing w:after="120" w:line="240" w:lineRule="auto"/>
        <w:ind w:left="0" w:firstLine="0"/>
        <w:jc w:val="both"/>
        <w:rPr>
          <w:rFonts w:ascii="Arial" w:hAnsi="Arial" w:cs="Arial"/>
          <w:color w:val="000000"/>
          <w:sz w:val="28"/>
          <w:szCs w:val="28"/>
        </w:rPr>
      </w:pPr>
      <w:r w:rsidRPr="004215B5">
        <w:rPr>
          <w:rFonts w:ascii="Arial" w:hAnsi="Arial" w:cs="Arial"/>
          <w:sz w:val="28"/>
          <w:szCs w:val="28"/>
        </w:rPr>
        <w:t xml:space="preserve">В протоколе указываются сведения об участниках запроса предложений, заявки которых были рассмотрены, </w:t>
      </w:r>
      <w:r w:rsidRPr="004215B5">
        <w:rPr>
          <w:rFonts w:ascii="Arial" w:hAnsi="Arial" w:cs="Arial"/>
          <w:color w:val="000000"/>
          <w:sz w:val="28"/>
          <w:szCs w:val="28"/>
        </w:rPr>
        <w:t xml:space="preserve">информация о направленных запросах и полученных ответах на них, </w:t>
      </w:r>
      <w:r w:rsidRPr="004215B5">
        <w:rPr>
          <w:rFonts w:ascii="Arial" w:hAnsi="Arial" w:cs="Arial"/>
          <w:sz w:val="28"/>
          <w:szCs w:val="28"/>
        </w:rPr>
        <w:t>об участниках запроса предложений, заявки в которых были отклонены, с указанием причин отклонения заявок.</w:t>
      </w:r>
    </w:p>
    <w:p w:rsidR="000100C5" w:rsidRPr="004215B5" w:rsidRDefault="000100C5" w:rsidP="000100C5">
      <w:pPr>
        <w:numPr>
          <w:ilvl w:val="0"/>
          <w:numId w:val="45"/>
        </w:numPr>
        <w:tabs>
          <w:tab w:val="left" w:pos="993"/>
        </w:tabs>
        <w:spacing w:after="120" w:line="240" w:lineRule="auto"/>
        <w:ind w:left="0" w:firstLine="0"/>
        <w:jc w:val="both"/>
        <w:rPr>
          <w:rFonts w:ascii="Arial" w:hAnsi="Arial" w:cs="Arial"/>
          <w:color w:val="000000"/>
          <w:sz w:val="28"/>
          <w:szCs w:val="28"/>
        </w:rPr>
      </w:pPr>
      <w:r w:rsidRPr="004215B5">
        <w:rPr>
          <w:rFonts w:ascii="Arial" w:hAnsi="Arial" w:cs="Arial"/>
          <w:sz w:val="28"/>
          <w:szCs w:val="28"/>
        </w:rPr>
        <w:t>В случае</w:t>
      </w:r>
      <w:r>
        <w:rPr>
          <w:rFonts w:ascii="Arial" w:hAnsi="Arial" w:cs="Arial"/>
          <w:sz w:val="28"/>
          <w:szCs w:val="28"/>
        </w:rPr>
        <w:t>,</w:t>
      </w:r>
      <w:r w:rsidRPr="004215B5">
        <w:rPr>
          <w:rFonts w:ascii="Arial" w:hAnsi="Arial" w:cs="Arial"/>
          <w:sz w:val="28"/>
          <w:szCs w:val="28"/>
        </w:rPr>
        <w:t xml:space="preserve"> если победитель запроса предложений признан уклонившимся от заключения договора, Учреждение вправе заключить договор с участником закупки, заявке которого присвоен второй номер. При этом заключение договора для участника закупки, заявке которого присвоен второй номер, является обязательным.</w:t>
      </w:r>
    </w:p>
    <w:p w:rsidR="000100C5" w:rsidRPr="004215B5" w:rsidRDefault="000100C5" w:rsidP="000100C5">
      <w:pPr>
        <w:numPr>
          <w:ilvl w:val="0"/>
          <w:numId w:val="45"/>
        </w:numPr>
        <w:tabs>
          <w:tab w:val="left" w:pos="993"/>
        </w:tabs>
        <w:spacing w:after="0" w:line="240" w:lineRule="auto"/>
        <w:ind w:left="0" w:firstLine="0"/>
        <w:jc w:val="both"/>
        <w:rPr>
          <w:rFonts w:ascii="Arial" w:hAnsi="Arial" w:cs="Arial"/>
          <w:color w:val="000000"/>
          <w:sz w:val="28"/>
          <w:szCs w:val="28"/>
        </w:rPr>
      </w:pPr>
      <w:r w:rsidRPr="004215B5">
        <w:rPr>
          <w:rFonts w:ascii="Arial" w:hAnsi="Arial" w:cs="Arial"/>
          <w:sz w:val="28"/>
          <w:szCs w:val="28"/>
        </w:rPr>
        <w:t>Запрос предложений признается несостоявшимся если:</w:t>
      </w:r>
    </w:p>
    <w:p w:rsidR="000100C5" w:rsidRPr="004215B5" w:rsidRDefault="000100C5" w:rsidP="000100C5">
      <w:pPr>
        <w:numPr>
          <w:ilvl w:val="0"/>
          <w:numId w:val="48"/>
        </w:numPr>
        <w:tabs>
          <w:tab w:val="left" w:pos="284"/>
        </w:tabs>
        <w:spacing w:after="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заявки не поступили;</w:t>
      </w:r>
    </w:p>
    <w:p w:rsidR="000100C5" w:rsidRPr="004215B5" w:rsidRDefault="000100C5" w:rsidP="000100C5">
      <w:pPr>
        <w:numPr>
          <w:ilvl w:val="0"/>
          <w:numId w:val="48"/>
        </w:numPr>
        <w:tabs>
          <w:tab w:val="left" w:pos="426"/>
        </w:tabs>
        <w:spacing w:after="0" w:line="240" w:lineRule="auto"/>
        <w:ind w:left="0" w:firstLine="0"/>
        <w:jc w:val="both"/>
        <w:rPr>
          <w:rFonts w:ascii="Arial" w:hAnsi="Arial" w:cs="Arial"/>
          <w:sz w:val="28"/>
          <w:szCs w:val="28"/>
        </w:rPr>
      </w:pPr>
      <w:r w:rsidRPr="004215B5">
        <w:rPr>
          <w:rFonts w:ascii="Arial" w:hAnsi="Arial" w:cs="Arial"/>
          <w:sz w:val="28"/>
          <w:szCs w:val="28"/>
        </w:rPr>
        <w:t>ни одна из поступивших заявок не соответствует документации о закупке;</w:t>
      </w:r>
    </w:p>
    <w:p w:rsidR="000100C5" w:rsidRPr="004215B5" w:rsidRDefault="000100C5" w:rsidP="000100C5">
      <w:pPr>
        <w:numPr>
          <w:ilvl w:val="0"/>
          <w:numId w:val="48"/>
        </w:numPr>
        <w:tabs>
          <w:tab w:val="left" w:pos="426"/>
        </w:tabs>
        <w:spacing w:after="0" w:line="240" w:lineRule="auto"/>
        <w:ind w:left="0" w:firstLine="0"/>
        <w:jc w:val="both"/>
        <w:rPr>
          <w:rFonts w:ascii="Arial" w:hAnsi="Arial" w:cs="Arial"/>
          <w:sz w:val="28"/>
          <w:szCs w:val="28"/>
        </w:rPr>
      </w:pPr>
      <w:r w:rsidRPr="004215B5">
        <w:rPr>
          <w:rFonts w:ascii="Arial" w:hAnsi="Arial" w:cs="Arial"/>
          <w:sz w:val="28"/>
          <w:szCs w:val="28"/>
        </w:rPr>
        <w:t>только один участник закупки, подавший заявку, признан участником запроса предложения.</w:t>
      </w:r>
    </w:p>
    <w:p w:rsidR="000100C5" w:rsidRPr="004215B5" w:rsidRDefault="000100C5" w:rsidP="000100C5">
      <w:pPr>
        <w:rPr>
          <w:rFonts w:ascii="Arial" w:hAnsi="Arial" w:cs="Arial"/>
          <w:sz w:val="28"/>
          <w:szCs w:val="28"/>
        </w:rPr>
      </w:pPr>
      <w:r w:rsidRPr="004215B5">
        <w:rPr>
          <w:rFonts w:ascii="Arial" w:hAnsi="Arial" w:cs="Arial"/>
          <w:sz w:val="28"/>
          <w:szCs w:val="28"/>
        </w:rPr>
        <w:t>Учреждение вправе осуществить закупку товаров, работ, услуг, являвшихся предметом запроса предложения, у единственного поставщика (подрядчика, исполнителя) без проведения торгов, провести повторно запрос предложений или иной способ закупки, предусмотренный пунктом 5.1 настоящего Положения;</w:t>
      </w:r>
    </w:p>
    <w:p w:rsidR="000100C5" w:rsidRDefault="000100C5" w:rsidP="000100C5">
      <w:pPr>
        <w:numPr>
          <w:ilvl w:val="0"/>
          <w:numId w:val="49"/>
        </w:numPr>
        <w:spacing w:after="120" w:line="240" w:lineRule="auto"/>
        <w:ind w:left="0" w:firstLine="0"/>
        <w:jc w:val="center"/>
        <w:rPr>
          <w:rFonts w:ascii="Arial" w:hAnsi="Arial" w:cs="Arial"/>
          <w:b/>
          <w:sz w:val="28"/>
          <w:szCs w:val="28"/>
        </w:rPr>
      </w:pPr>
      <w:bookmarkStart w:id="146" w:name="_Toc311801056"/>
      <w:r w:rsidRPr="004215B5">
        <w:rPr>
          <w:rFonts w:ascii="Arial" w:hAnsi="Arial" w:cs="Arial"/>
          <w:b/>
          <w:sz w:val="28"/>
          <w:szCs w:val="28"/>
        </w:rPr>
        <w:t xml:space="preserve">ОТКРЫТЫЙ ЗАПРОС ЦЕН. </w:t>
      </w:r>
    </w:p>
    <w:p w:rsidR="000100C5" w:rsidRPr="004215B5" w:rsidRDefault="000100C5" w:rsidP="000100C5">
      <w:pPr>
        <w:spacing w:after="120"/>
        <w:jc w:val="center"/>
        <w:rPr>
          <w:rFonts w:ascii="Arial" w:hAnsi="Arial" w:cs="Arial"/>
          <w:b/>
          <w:sz w:val="28"/>
          <w:szCs w:val="28"/>
        </w:rPr>
      </w:pPr>
      <w:r w:rsidRPr="004215B5">
        <w:rPr>
          <w:rFonts w:ascii="Arial" w:hAnsi="Arial" w:cs="Arial"/>
          <w:b/>
          <w:sz w:val="28"/>
          <w:szCs w:val="28"/>
        </w:rPr>
        <w:t>ПОРЯДОК ПОДГОТОВКИ И ПРОВЕДЕНИЯ</w:t>
      </w:r>
      <w:bookmarkEnd w:id="146"/>
    </w:p>
    <w:p w:rsidR="000100C5" w:rsidRPr="004215B5" w:rsidRDefault="000100C5" w:rsidP="000100C5">
      <w:pPr>
        <w:numPr>
          <w:ilvl w:val="0"/>
          <w:numId w:val="50"/>
        </w:numPr>
        <w:spacing w:after="120" w:line="240" w:lineRule="auto"/>
        <w:ind w:left="0" w:firstLine="0"/>
        <w:jc w:val="center"/>
        <w:rPr>
          <w:rFonts w:ascii="Arial" w:hAnsi="Arial" w:cs="Arial"/>
          <w:b/>
          <w:sz w:val="28"/>
          <w:szCs w:val="28"/>
        </w:rPr>
      </w:pPr>
      <w:bookmarkStart w:id="147" w:name="_Toc311801057"/>
      <w:r w:rsidRPr="004215B5">
        <w:rPr>
          <w:rFonts w:ascii="Arial" w:hAnsi="Arial" w:cs="Arial"/>
          <w:b/>
          <w:sz w:val="28"/>
          <w:szCs w:val="28"/>
        </w:rPr>
        <w:t>Общие положения проведения запроса цен.</w:t>
      </w:r>
      <w:bookmarkEnd w:id="147"/>
    </w:p>
    <w:p w:rsidR="000100C5" w:rsidRPr="004215B5" w:rsidRDefault="000100C5" w:rsidP="000100C5">
      <w:pPr>
        <w:numPr>
          <w:ilvl w:val="0"/>
          <w:numId w:val="51"/>
        </w:numPr>
        <w:spacing w:after="120" w:line="240" w:lineRule="auto"/>
        <w:ind w:left="0" w:firstLine="0"/>
        <w:jc w:val="both"/>
        <w:rPr>
          <w:rFonts w:ascii="Arial" w:hAnsi="Arial" w:cs="Arial"/>
          <w:kern w:val="28"/>
          <w:sz w:val="28"/>
          <w:szCs w:val="28"/>
        </w:rPr>
      </w:pPr>
      <w:bookmarkStart w:id="148" w:name="_Toc311413720"/>
      <w:bookmarkStart w:id="149" w:name="_Toc311467144"/>
      <w:bookmarkStart w:id="150" w:name="_Toc311716829"/>
      <w:bookmarkStart w:id="151" w:name="_Toc311800857"/>
      <w:bookmarkStart w:id="152" w:name="_Toc311801059"/>
      <w:r>
        <w:rPr>
          <w:rFonts w:ascii="Arial" w:hAnsi="Arial" w:cs="Arial"/>
          <w:sz w:val="28"/>
          <w:szCs w:val="28"/>
        </w:rPr>
        <w:t xml:space="preserve"> </w:t>
      </w:r>
      <w:r w:rsidRPr="004215B5">
        <w:rPr>
          <w:rFonts w:ascii="Arial" w:hAnsi="Arial" w:cs="Arial"/>
          <w:sz w:val="28"/>
          <w:szCs w:val="28"/>
        </w:rPr>
        <w:t>Открытый запрос цен проводится в случае, если производство товаров,  выполнение работ, оказание услуг осуществляется не по конкретным заявкам Учреждения и для которых есть функционирующий рынок.</w:t>
      </w:r>
      <w:bookmarkEnd w:id="148"/>
      <w:bookmarkEnd w:id="149"/>
      <w:bookmarkEnd w:id="150"/>
      <w:bookmarkEnd w:id="151"/>
      <w:bookmarkEnd w:id="152"/>
    </w:p>
    <w:p w:rsidR="000100C5" w:rsidRPr="004215B5" w:rsidRDefault="000100C5" w:rsidP="000100C5">
      <w:pPr>
        <w:numPr>
          <w:ilvl w:val="0"/>
          <w:numId w:val="51"/>
        </w:numPr>
        <w:spacing w:after="120" w:line="240" w:lineRule="auto"/>
        <w:ind w:left="0" w:firstLine="0"/>
        <w:jc w:val="both"/>
        <w:rPr>
          <w:rFonts w:ascii="Arial" w:hAnsi="Arial" w:cs="Arial"/>
          <w:kern w:val="28"/>
          <w:sz w:val="28"/>
          <w:szCs w:val="28"/>
        </w:rPr>
      </w:pPr>
      <w:bookmarkStart w:id="153" w:name="_Toc311413721"/>
      <w:bookmarkStart w:id="154" w:name="_Toc311467145"/>
      <w:bookmarkStart w:id="155" w:name="_Toc311716830"/>
      <w:bookmarkStart w:id="156" w:name="_Toc311800858"/>
      <w:bookmarkStart w:id="157" w:name="_Toc311801060"/>
      <w:r>
        <w:rPr>
          <w:rFonts w:ascii="Arial" w:hAnsi="Arial" w:cs="Arial"/>
          <w:kern w:val="28"/>
          <w:sz w:val="28"/>
          <w:szCs w:val="28"/>
        </w:rPr>
        <w:t xml:space="preserve"> </w:t>
      </w:r>
      <w:r w:rsidRPr="004215B5">
        <w:rPr>
          <w:rFonts w:ascii="Arial" w:hAnsi="Arial" w:cs="Arial"/>
          <w:kern w:val="28"/>
          <w:sz w:val="28"/>
          <w:szCs w:val="28"/>
        </w:rPr>
        <w:t>Извещение о проведении запроса цен направляется не менее чем за 4 (четыре) рабочих дня до дня окончания подачи заявок.</w:t>
      </w:r>
      <w:bookmarkEnd w:id="153"/>
      <w:bookmarkEnd w:id="154"/>
      <w:bookmarkEnd w:id="155"/>
      <w:bookmarkEnd w:id="156"/>
      <w:bookmarkEnd w:id="157"/>
    </w:p>
    <w:p w:rsidR="000100C5" w:rsidRPr="004215B5" w:rsidRDefault="000100C5" w:rsidP="000100C5">
      <w:pPr>
        <w:numPr>
          <w:ilvl w:val="0"/>
          <w:numId w:val="51"/>
        </w:numPr>
        <w:spacing w:after="120" w:line="240" w:lineRule="auto"/>
        <w:ind w:left="0" w:firstLine="0"/>
        <w:jc w:val="both"/>
        <w:rPr>
          <w:rFonts w:ascii="Arial" w:hAnsi="Arial" w:cs="Arial"/>
          <w:sz w:val="28"/>
          <w:szCs w:val="28"/>
        </w:rPr>
      </w:pPr>
      <w:bookmarkStart w:id="158" w:name="_Toc311413722"/>
      <w:bookmarkStart w:id="159" w:name="_Toc311467146"/>
      <w:bookmarkStart w:id="160" w:name="_Toc311716831"/>
      <w:bookmarkStart w:id="161" w:name="_Toc311800859"/>
      <w:bookmarkStart w:id="162" w:name="_Toc311801061"/>
      <w:r>
        <w:rPr>
          <w:rFonts w:ascii="Arial" w:hAnsi="Arial" w:cs="Arial"/>
          <w:sz w:val="28"/>
          <w:szCs w:val="28"/>
        </w:rPr>
        <w:t xml:space="preserve"> </w:t>
      </w:r>
      <w:r w:rsidRPr="004215B5">
        <w:rPr>
          <w:rFonts w:ascii="Arial" w:hAnsi="Arial" w:cs="Arial"/>
          <w:sz w:val="28"/>
          <w:szCs w:val="28"/>
        </w:rPr>
        <w:t>Учреждение направляет адресные приглашения к участию в запросе цен не менее трем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средств связи, в том числе в электронной форме.</w:t>
      </w:r>
      <w:bookmarkEnd w:id="158"/>
      <w:bookmarkEnd w:id="159"/>
      <w:bookmarkEnd w:id="160"/>
      <w:bookmarkEnd w:id="161"/>
      <w:bookmarkEnd w:id="162"/>
    </w:p>
    <w:p w:rsidR="000100C5" w:rsidRPr="004215B5" w:rsidRDefault="000100C5" w:rsidP="000100C5">
      <w:pPr>
        <w:numPr>
          <w:ilvl w:val="0"/>
          <w:numId w:val="51"/>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Порядок проведения конкретного запроса цен устанавливается в извещении о закупке.</w:t>
      </w:r>
    </w:p>
    <w:p w:rsidR="000100C5" w:rsidRPr="004215B5" w:rsidRDefault="000100C5" w:rsidP="000100C5">
      <w:pPr>
        <w:numPr>
          <w:ilvl w:val="0"/>
          <w:numId w:val="51"/>
        </w:numPr>
        <w:spacing w:after="120" w:line="240" w:lineRule="auto"/>
        <w:ind w:left="0" w:firstLine="0"/>
        <w:jc w:val="both"/>
        <w:rPr>
          <w:rFonts w:ascii="Arial" w:hAnsi="Arial" w:cs="Arial"/>
          <w:sz w:val="28"/>
          <w:szCs w:val="28"/>
        </w:rPr>
      </w:pPr>
      <w:r>
        <w:rPr>
          <w:rFonts w:ascii="Arial" w:hAnsi="Arial" w:cs="Arial"/>
          <w:sz w:val="28"/>
          <w:szCs w:val="28"/>
        </w:rPr>
        <w:lastRenderedPageBreak/>
        <w:t xml:space="preserve"> </w:t>
      </w:r>
      <w:r w:rsidRPr="004215B5">
        <w:rPr>
          <w:rFonts w:ascii="Arial" w:hAnsi="Arial" w:cs="Arial"/>
          <w:sz w:val="28"/>
          <w:szCs w:val="28"/>
        </w:rPr>
        <w:t>При проведении запроса цен устанавливается единственный критерий оценки заявок – цена договора.</w:t>
      </w:r>
    </w:p>
    <w:p w:rsidR="000100C5" w:rsidRDefault="000100C5" w:rsidP="000100C5">
      <w:pPr>
        <w:numPr>
          <w:ilvl w:val="0"/>
          <w:numId w:val="50"/>
        </w:numPr>
        <w:spacing w:after="120" w:line="240" w:lineRule="auto"/>
        <w:ind w:left="0" w:firstLine="0"/>
        <w:jc w:val="center"/>
        <w:rPr>
          <w:rFonts w:ascii="Arial" w:hAnsi="Arial" w:cs="Arial"/>
          <w:b/>
          <w:sz w:val="28"/>
          <w:szCs w:val="28"/>
        </w:rPr>
      </w:pPr>
      <w:bookmarkStart w:id="163" w:name="_Toc311801062"/>
      <w:r w:rsidRPr="004215B5">
        <w:rPr>
          <w:rFonts w:ascii="Arial" w:hAnsi="Arial" w:cs="Arial"/>
          <w:b/>
          <w:sz w:val="28"/>
          <w:szCs w:val="28"/>
        </w:rPr>
        <w:t xml:space="preserve">Продление срока подачи заявок. </w:t>
      </w:r>
    </w:p>
    <w:p w:rsidR="000100C5" w:rsidRPr="004215B5" w:rsidRDefault="000100C5" w:rsidP="000100C5">
      <w:pPr>
        <w:spacing w:after="120"/>
        <w:jc w:val="center"/>
        <w:rPr>
          <w:rFonts w:ascii="Arial" w:hAnsi="Arial" w:cs="Arial"/>
          <w:b/>
          <w:sz w:val="28"/>
          <w:szCs w:val="28"/>
        </w:rPr>
      </w:pPr>
      <w:r w:rsidRPr="004215B5">
        <w:rPr>
          <w:rFonts w:ascii="Arial" w:hAnsi="Arial" w:cs="Arial"/>
          <w:b/>
          <w:sz w:val="28"/>
          <w:szCs w:val="28"/>
        </w:rPr>
        <w:t>Отказ от проведения запроса цен.</w:t>
      </w:r>
      <w:bookmarkStart w:id="164" w:name="_Toc311413724"/>
      <w:bookmarkStart w:id="165" w:name="_Toc311467148"/>
      <w:bookmarkStart w:id="166" w:name="_Toc311716833"/>
      <w:bookmarkEnd w:id="163"/>
    </w:p>
    <w:p w:rsidR="000100C5" w:rsidRPr="004215B5" w:rsidRDefault="000100C5" w:rsidP="000100C5">
      <w:pPr>
        <w:numPr>
          <w:ilvl w:val="0"/>
          <w:numId w:val="5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Участник закупки вправе направить Учреждению запрос разъяснений извещения не позднее двух рабочих дней до дня окончания подачи заявок.  Учреждение обязано направить разъяснения такому участнику в течение двух рабочих дней со дня поступления запроса.</w:t>
      </w:r>
      <w:bookmarkStart w:id="167" w:name="_Toc311413725"/>
      <w:bookmarkStart w:id="168" w:name="_Toc311467149"/>
      <w:bookmarkStart w:id="169" w:name="_Toc311716834"/>
      <w:bookmarkEnd w:id="164"/>
      <w:bookmarkEnd w:id="165"/>
      <w:bookmarkEnd w:id="166"/>
    </w:p>
    <w:p w:rsidR="000100C5" w:rsidRPr="004215B5" w:rsidRDefault="000100C5" w:rsidP="000100C5">
      <w:pPr>
        <w:numPr>
          <w:ilvl w:val="0"/>
          <w:numId w:val="52"/>
        </w:numPr>
        <w:spacing w:after="120" w:line="240" w:lineRule="auto"/>
        <w:ind w:left="0" w:firstLine="0"/>
        <w:jc w:val="both"/>
        <w:rPr>
          <w:rFonts w:ascii="Arial" w:hAnsi="Arial" w:cs="Arial"/>
          <w:sz w:val="28"/>
          <w:szCs w:val="28"/>
        </w:rPr>
      </w:pPr>
      <w:bookmarkStart w:id="170" w:name="_Toc311413726"/>
      <w:bookmarkStart w:id="171" w:name="_Toc311467150"/>
      <w:bookmarkStart w:id="172" w:name="_Toc311716835"/>
      <w:bookmarkEnd w:id="167"/>
      <w:bookmarkEnd w:id="168"/>
      <w:bookmarkEnd w:id="169"/>
      <w:r>
        <w:rPr>
          <w:rFonts w:ascii="Arial" w:hAnsi="Arial" w:cs="Arial"/>
          <w:sz w:val="28"/>
          <w:szCs w:val="28"/>
        </w:rPr>
        <w:t xml:space="preserve"> </w:t>
      </w:r>
      <w:r w:rsidRPr="004215B5">
        <w:rPr>
          <w:rFonts w:ascii="Arial" w:hAnsi="Arial" w:cs="Arial"/>
          <w:sz w:val="28"/>
          <w:szCs w:val="28"/>
        </w:rPr>
        <w:t>В любой момент до окончания подачи заявок Учреждение, при необходимости, может продлить срок окончания подачи заявок. Уведомление о продлении срока направляется Участнику закупки в течение трех дней со дня принятия решения о продлении срока</w:t>
      </w:r>
      <w:bookmarkStart w:id="173" w:name="_Toc311413727"/>
      <w:bookmarkStart w:id="174" w:name="_Toc311467151"/>
      <w:bookmarkStart w:id="175" w:name="_Toc311716836"/>
      <w:bookmarkEnd w:id="170"/>
      <w:bookmarkEnd w:id="171"/>
      <w:bookmarkEnd w:id="172"/>
      <w:r w:rsidRPr="004215B5">
        <w:rPr>
          <w:rFonts w:ascii="Arial" w:hAnsi="Arial" w:cs="Arial"/>
          <w:sz w:val="28"/>
          <w:szCs w:val="28"/>
        </w:rPr>
        <w:t xml:space="preserve"> с использованием любых средств связи, в том числе в электронной форме</w:t>
      </w:r>
    </w:p>
    <w:p w:rsidR="000100C5" w:rsidRPr="004215B5" w:rsidRDefault="000100C5" w:rsidP="000100C5">
      <w:pPr>
        <w:numPr>
          <w:ilvl w:val="0"/>
          <w:numId w:val="5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Учреждение вправе отказаться от проведения закупки вплоть до подведения итогов закупки. Уведомление об отказе от проведения закупки направляется Участнику закупки в течение трех дней со дня принятия решения об отказе с использованием любых средств связи, в том числе в электронной форме.</w:t>
      </w:r>
      <w:bookmarkEnd w:id="173"/>
      <w:bookmarkEnd w:id="174"/>
      <w:bookmarkEnd w:id="175"/>
    </w:p>
    <w:p w:rsidR="000100C5" w:rsidRPr="004215B5" w:rsidRDefault="000100C5" w:rsidP="000100C5">
      <w:pPr>
        <w:numPr>
          <w:ilvl w:val="0"/>
          <w:numId w:val="50"/>
        </w:numPr>
        <w:spacing w:after="120" w:line="240" w:lineRule="auto"/>
        <w:ind w:left="0" w:firstLine="0"/>
        <w:jc w:val="center"/>
        <w:rPr>
          <w:rFonts w:ascii="Arial" w:hAnsi="Arial" w:cs="Arial"/>
          <w:b/>
          <w:sz w:val="28"/>
          <w:szCs w:val="28"/>
        </w:rPr>
      </w:pPr>
      <w:bookmarkStart w:id="176" w:name="_Toc311801063"/>
      <w:r w:rsidRPr="004215B5">
        <w:rPr>
          <w:rFonts w:ascii="Arial" w:hAnsi="Arial" w:cs="Arial"/>
          <w:b/>
          <w:sz w:val="28"/>
          <w:szCs w:val="28"/>
        </w:rPr>
        <w:t>Порядок подготовки и подачи заявок на участие в запросе цен.</w:t>
      </w:r>
      <w:bookmarkStart w:id="177" w:name="_Toc311413729"/>
      <w:bookmarkStart w:id="178" w:name="_Toc311467153"/>
      <w:bookmarkStart w:id="179" w:name="_Toc311716838"/>
      <w:bookmarkEnd w:id="176"/>
    </w:p>
    <w:p w:rsidR="000100C5" w:rsidRPr="004215B5" w:rsidRDefault="000100C5" w:rsidP="000100C5">
      <w:pPr>
        <w:numPr>
          <w:ilvl w:val="0"/>
          <w:numId w:val="53"/>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Каждый участник закупки вправе подать одну заявку на участие в запросе цен.</w:t>
      </w:r>
      <w:bookmarkStart w:id="180" w:name="_Toc311413730"/>
      <w:bookmarkStart w:id="181" w:name="_Toc311467154"/>
      <w:bookmarkStart w:id="182" w:name="_Toc311716839"/>
      <w:bookmarkEnd w:id="177"/>
      <w:bookmarkEnd w:id="178"/>
      <w:bookmarkEnd w:id="179"/>
    </w:p>
    <w:p w:rsidR="000100C5" w:rsidRPr="004215B5" w:rsidRDefault="000100C5" w:rsidP="000100C5">
      <w:pPr>
        <w:numPr>
          <w:ilvl w:val="0"/>
          <w:numId w:val="53"/>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Участник закупки, подавший заявку, вправе ее изменить или отозвать в любое время до  д</w:t>
      </w:r>
      <w:r w:rsidRPr="004215B5">
        <w:rPr>
          <w:rFonts w:ascii="Arial" w:eastAsia="Calibri" w:hAnsi="Arial" w:cs="Arial"/>
          <w:sz w:val="28"/>
          <w:szCs w:val="28"/>
        </w:rPr>
        <w:t>аты окончания подачи заявок на участие в запросе цен.</w:t>
      </w:r>
    </w:p>
    <w:p w:rsidR="000100C5" w:rsidRPr="004215B5" w:rsidRDefault="000100C5" w:rsidP="000100C5">
      <w:pPr>
        <w:numPr>
          <w:ilvl w:val="0"/>
          <w:numId w:val="53"/>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Заявка подается в письменной форме в запечатанном конверте почтой, лично или с курьером.</w:t>
      </w:r>
      <w:bookmarkStart w:id="183" w:name="_Toc311413731"/>
      <w:bookmarkStart w:id="184" w:name="_Toc311467155"/>
      <w:bookmarkStart w:id="185" w:name="_Toc311716840"/>
      <w:bookmarkEnd w:id="180"/>
      <w:bookmarkEnd w:id="181"/>
      <w:bookmarkEnd w:id="182"/>
    </w:p>
    <w:p w:rsidR="000100C5" w:rsidRPr="004215B5" w:rsidRDefault="000100C5" w:rsidP="000100C5">
      <w:pPr>
        <w:numPr>
          <w:ilvl w:val="0"/>
          <w:numId w:val="53"/>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Заявка на участие в запросе цен может содержать следующие сведения и документы:</w:t>
      </w:r>
      <w:bookmarkEnd w:id="183"/>
      <w:bookmarkEnd w:id="184"/>
      <w:bookmarkEnd w:id="185"/>
    </w:p>
    <w:p w:rsidR="000100C5" w:rsidRPr="004215B5" w:rsidRDefault="000100C5" w:rsidP="000100C5">
      <w:pPr>
        <w:numPr>
          <w:ilvl w:val="0"/>
          <w:numId w:val="54"/>
        </w:numPr>
        <w:tabs>
          <w:tab w:val="left" w:pos="284"/>
        </w:tabs>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0100C5" w:rsidRPr="004215B5" w:rsidRDefault="000100C5" w:rsidP="000100C5">
      <w:pPr>
        <w:numPr>
          <w:ilvl w:val="0"/>
          <w:numId w:val="5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наименование, марка, товарный знак и характеристики поставляемых товаров;</w:t>
      </w:r>
    </w:p>
    <w:p w:rsidR="000100C5" w:rsidRPr="004215B5" w:rsidRDefault="000100C5" w:rsidP="000100C5">
      <w:pPr>
        <w:numPr>
          <w:ilvl w:val="0"/>
          <w:numId w:val="5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согласие участника процедуры закупки исполнить условия договора, указанные в извещении о закупке и документации о закупке;</w:t>
      </w:r>
    </w:p>
    <w:p w:rsidR="000100C5" w:rsidRPr="004215B5" w:rsidRDefault="000100C5" w:rsidP="000100C5">
      <w:pPr>
        <w:numPr>
          <w:ilvl w:val="0"/>
          <w:numId w:val="5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цена товара, работы, услуги с указанием сведений о включенных или не включенных в нее расходах (расходы на перевозку, </w:t>
      </w:r>
      <w:r w:rsidRPr="004215B5">
        <w:rPr>
          <w:rFonts w:ascii="Arial" w:hAnsi="Arial" w:cs="Arial"/>
          <w:sz w:val="28"/>
          <w:szCs w:val="28"/>
        </w:rPr>
        <w:lastRenderedPageBreak/>
        <w:t>страхование, уплату таможенных пошлин, налогов, сборов и другие обязательные платежи);</w:t>
      </w:r>
    </w:p>
    <w:p w:rsidR="000100C5" w:rsidRPr="004215B5" w:rsidRDefault="000100C5" w:rsidP="000100C5">
      <w:pPr>
        <w:numPr>
          <w:ilvl w:val="0"/>
          <w:numId w:val="5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сроки и порядок оплаты поставок товаров, выполнения работ, оказания услуг;</w:t>
      </w:r>
    </w:p>
    <w:p w:rsidR="000100C5" w:rsidRPr="004215B5" w:rsidRDefault="000100C5" w:rsidP="000100C5">
      <w:pPr>
        <w:numPr>
          <w:ilvl w:val="0"/>
          <w:numId w:val="54"/>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копии документов, подтверждающих соответствие участника закупки требованиям, установленным в документации о закупке в соответствии с пунктом 2 настоящего Положения.</w:t>
      </w:r>
    </w:p>
    <w:p w:rsidR="000100C5" w:rsidRPr="004215B5" w:rsidRDefault="000100C5" w:rsidP="000100C5">
      <w:pPr>
        <w:numPr>
          <w:ilvl w:val="0"/>
          <w:numId w:val="53"/>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Заявка, поданная в срок, указанный в извещении о проведении запроса цен, регистрируется Учреждением. </w:t>
      </w:r>
    </w:p>
    <w:p w:rsidR="000100C5" w:rsidRPr="004215B5" w:rsidRDefault="000100C5" w:rsidP="000100C5">
      <w:pPr>
        <w:numPr>
          <w:ilvl w:val="0"/>
          <w:numId w:val="53"/>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0100C5" w:rsidRPr="004215B5" w:rsidRDefault="000100C5" w:rsidP="000100C5">
      <w:pPr>
        <w:numPr>
          <w:ilvl w:val="0"/>
          <w:numId w:val="53"/>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Вскрытие конвертов с заявками осуществляется на заседании комиссии. </w:t>
      </w:r>
    </w:p>
    <w:p w:rsidR="000100C5" w:rsidRPr="004215B5" w:rsidRDefault="000100C5" w:rsidP="000100C5">
      <w:pPr>
        <w:numPr>
          <w:ilvl w:val="0"/>
          <w:numId w:val="53"/>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В случае, если по окончании срока подачи заявок подана только одна заявка или не подана ни одна заявка, запрос цен признается несостоявшимся, и Учреждение вправе осуществить закупку товаров, работ, услуг, иными способами закупок, установленными настоящим Положением. </w:t>
      </w:r>
    </w:p>
    <w:p w:rsidR="000100C5" w:rsidRPr="004215B5" w:rsidRDefault="000100C5" w:rsidP="000100C5">
      <w:pPr>
        <w:numPr>
          <w:ilvl w:val="0"/>
          <w:numId w:val="53"/>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Участник закупки, подавший заявку, вправе ее изменить или отозвать в любое время до момента вскрытия конвертов с заявками.</w:t>
      </w:r>
    </w:p>
    <w:p w:rsidR="000100C5" w:rsidRPr="004215B5" w:rsidRDefault="000100C5" w:rsidP="000100C5">
      <w:pPr>
        <w:numPr>
          <w:ilvl w:val="0"/>
          <w:numId w:val="50"/>
        </w:numPr>
        <w:spacing w:after="120" w:line="240" w:lineRule="auto"/>
        <w:ind w:left="0" w:firstLine="0"/>
        <w:jc w:val="center"/>
        <w:rPr>
          <w:rFonts w:ascii="Arial" w:hAnsi="Arial" w:cs="Arial"/>
          <w:b/>
          <w:sz w:val="28"/>
          <w:szCs w:val="28"/>
        </w:rPr>
      </w:pPr>
      <w:bookmarkStart w:id="186" w:name="_Toc311801064"/>
      <w:r w:rsidRPr="004215B5">
        <w:rPr>
          <w:rFonts w:ascii="Arial" w:hAnsi="Arial" w:cs="Arial"/>
          <w:b/>
          <w:sz w:val="28"/>
          <w:szCs w:val="28"/>
        </w:rPr>
        <w:t>Порядок рассмотрения и оценки заявок</w:t>
      </w:r>
      <w:bookmarkEnd w:id="186"/>
    </w:p>
    <w:p w:rsidR="000100C5" w:rsidRPr="004215B5" w:rsidRDefault="000100C5" w:rsidP="000100C5">
      <w:pPr>
        <w:numPr>
          <w:ilvl w:val="0"/>
          <w:numId w:val="55"/>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Срок рассмотрения и оценки заявок на участие в запросе цен составляет не более трех рабочих дней, следующих за днем окончания срока подачи заявок.</w:t>
      </w:r>
    </w:p>
    <w:p w:rsidR="000100C5" w:rsidRPr="004215B5" w:rsidRDefault="000100C5" w:rsidP="000100C5">
      <w:pPr>
        <w:numPr>
          <w:ilvl w:val="0"/>
          <w:numId w:val="55"/>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Комиссия в срок, не превышающий трех рабочих дней, рассматривает заявки на соответствие их требованиям, установленным в извещении о закупке и оценивает заявки.</w:t>
      </w:r>
    </w:p>
    <w:p w:rsidR="000100C5" w:rsidRPr="004215B5" w:rsidRDefault="000100C5" w:rsidP="000100C5">
      <w:pPr>
        <w:numPr>
          <w:ilvl w:val="0"/>
          <w:numId w:val="55"/>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Победителем в проведении запроса цен признается участник закупки, подавший заявку, которая отвечает всем требованиям, установленным в извещении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0100C5" w:rsidRPr="004215B5" w:rsidRDefault="000100C5" w:rsidP="000100C5">
      <w:pPr>
        <w:numPr>
          <w:ilvl w:val="0"/>
          <w:numId w:val="55"/>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Комиссия отклоняет заявки, если они не соответствуют требованиям, установленным в извещении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0100C5" w:rsidRPr="004215B5" w:rsidRDefault="000100C5" w:rsidP="000100C5">
      <w:pPr>
        <w:numPr>
          <w:ilvl w:val="0"/>
          <w:numId w:val="55"/>
        </w:numPr>
        <w:spacing w:after="120" w:line="240" w:lineRule="auto"/>
        <w:ind w:left="0" w:firstLine="0"/>
        <w:jc w:val="both"/>
        <w:rPr>
          <w:rFonts w:ascii="Arial" w:hAnsi="Arial" w:cs="Arial"/>
          <w:sz w:val="28"/>
          <w:szCs w:val="28"/>
        </w:rPr>
      </w:pPr>
      <w:r>
        <w:rPr>
          <w:rFonts w:ascii="Arial" w:hAnsi="Arial" w:cs="Arial"/>
          <w:sz w:val="28"/>
          <w:szCs w:val="28"/>
        </w:rPr>
        <w:lastRenderedPageBreak/>
        <w:t xml:space="preserve"> </w:t>
      </w:r>
      <w:r w:rsidRPr="004215B5">
        <w:rPr>
          <w:rFonts w:ascii="Arial" w:hAnsi="Arial" w:cs="Arial"/>
          <w:sz w:val="28"/>
          <w:szCs w:val="28"/>
        </w:rPr>
        <w:t xml:space="preserve">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информацию о существенных условиях договора, сведения обо всех  участниках закупки, подавших заявки, сведения об отклоненных заявках с обоснованием причин отклонения, сведения о победителе запроса цен и предложенной им цене, иную информацию по решению членов комиссии. </w:t>
      </w:r>
    </w:p>
    <w:p w:rsidR="000100C5" w:rsidRPr="004215B5" w:rsidRDefault="000100C5" w:rsidP="000100C5">
      <w:pPr>
        <w:numPr>
          <w:ilvl w:val="0"/>
          <w:numId w:val="55"/>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В случае если подана единственная заявка, соответствующая всем требованиям, или по итогам рассмотрения заявок отклонены все заявки, кроме одной, запрос цен признается несостоявшимся и Учреждение вправе заключить договор с участником закупки, подавшим единственную соответствующую заявку.</w:t>
      </w:r>
    </w:p>
    <w:p w:rsidR="000100C5" w:rsidRPr="004215B5" w:rsidRDefault="000100C5" w:rsidP="000100C5">
      <w:pPr>
        <w:numPr>
          <w:ilvl w:val="0"/>
          <w:numId w:val="55"/>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В случае если по итогам рассмотрения все поступившие заявки отклонены, Учреждение вправе принять решение о закупке у единственного поставщика (исполнителя, подрядчика) или провести повторно запрос цен или иной способ закупки, предусмотренный пунктом 5.1 настоящего Положения.</w:t>
      </w:r>
    </w:p>
    <w:p w:rsidR="000100C5" w:rsidRPr="004215B5" w:rsidRDefault="000100C5" w:rsidP="000100C5">
      <w:pPr>
        <w:rPr>
          <w:rFonts w:ascii="Arial" w:hAnsi="Arial" w:cs="Arial"/>
          <w:sz w:val="28"/>
          <w:szCs w:val="28"/>
        </w:rPr>
      </w:pPr>
    </w:p>
    <w:p w:rsidR="000100C5" w:rsidRPr="004215B5" w:rsidRDefault="000100C5" w:rsidP="000100C5">
      <w:pPr>
        <w:numPr>
          <w:ilvl w:val="0"/>
          <w:numId w:val="56"/>
        </w:numPr>
        <w:spacing w:after="120" w:line="240" w:lineRule="auto"/>
        <w:ind w:left="0" w:firstLine="0"/>
        <w:jc w:val="center"/>
        <w:rPr>
          <w:rFonts w:ascii="Arial" w:hAnsi="Arial" w:cs="Arial"/>
          <w:b/>
          <w:sz w:val="28"/>
          <w:szCs w:val="28"/>
        </w:rPr>
      </w:pPr>
      <w:bookmarkStart w:id="187" w:name="_Toc311801065"/>
      <w:r w:rsidRPr="004215B5">
        <w:rPr>
          <w:rFonts w:ascii="Arial" w:hAnsi="Arial" w:cs="Arial"/>
          <w:b/>
          <w:sz w:val="28"/>
          <w:szCs w:val="28"/>
        </w:rPr>
        <w:t>ЗАКУПКА У ЕДИНСТВЕННОГО ПОСТАВЩИКА (ИСПОЛНИТЕЛЯ, ПОДРЯДЧИКА). ПОРЯДОК ПРОВЕДЕНИЯ.</w:t>
      </w:r>
      <w:bookmarkEnd w:id="187"/>
    </w:p>
    <w:p w:rsidR="000100C5" w:rsidRPr="004215B5" w:rsidRDefault="000100C5" w:rsidP="000100C5">
      <w:pPr>
        <w:numPr>
          <w:ilvl w:val="0"/>
          <w:numId w:val="57"/>
        </w:numPr>
        <w:spacing w:after="120" w:line="240" w:lineRule="auto"/>
        <w:ind w:left="0" w:firstLine="0"/>
        <w:jc w:val="center"/>
        <w:rPr>
          <w:rFonts w:ascii="Arial" w:hAnsi="Arial" w:cs="Arial"/>
          <w:b/>
          <w:sz w:val="28"/>
          <w:szCs w:val="28"/>
        </w:rPr>
      </w:pPr>
      <w:bookmarkStart w:id="188" w:name="_Toc311801066"/>
      <w:r w:rsidRPr="004215B5">
        <w:rPr>
          <w:rFonts w:ascii="Arial" w:hAnsi="Arial" w:cs="Arial"/>
          <w:b/>
          <w:sz w:val="28"/>
          <w:szCs w:val="28"/>
        </w:rPr>
        <w:t>Основные понятия.</w:t>
      </w:r>
      <w:bookmarkStart w:id="189" w:name="_Toc311413735"/>
      <w:bookmarkStart w:id="190" w:name="_Toc311467159"/>
      <w:bookmarkStart w:id="191" w:name="_Toc311716844"/>
      <w:bookmarkStart w:id="192" w:name="_Toc311801067"/>
      <w:bookmarkEnd w:id="188"/>
    </w:p>
    <w:p w:rsidR="000100C5" w:rsidRPr="00ED1A69" w:rsidRDefault="000100C5" w:rsidP="000100C5">
      <w:pPr>
        <w:numPr>
          <w:ilvl w:val="0"/>
          <w:numId w:val="58"/>
        </w:numPr>
        <w:spacing w:after="120" w:line="240" w:lineRule="auto"/>
        <w:ind w:left="0" w:firstLine="0"/>
        <w:jc w:val="both"/>
        <w:rPr>
          <w:rFonts w:ascii="Arial" w:hAnsi="Arial" w:cs="Arial"/>
          <w:b/>
          <w:sz w:val="28"/>
          <w:szCs w:val="28"/>
        </w:rPr>
      </w:pPr>
      <w:r>
        <w:rPr>
          <w:rFonts w:ascii="Arial" w:hAnsi="Arial" w:cs="Arial"/>
          <w:sz w:val="28"/>
          <w:szCs w:val="28"/>
        </w:rPr>
        <w:t xml:space="preserve"> </w:t>
      </w:r>
      <w:r w:rsidRPr="004215B5">
        <w:rPr>
          <w:rFonts w:ascii="Arial" w:hAnsi="Arial" w:cs="Arial"/>
          <w:sz w:val="28"/>
          <w:szCs w:val="28"/>
        </w:rPr>
        <w:t>Под закупкой у единственного поставщика (исполнителя, подрядчика) понимается  неконкурентный способ закупок, проводимый в исключительных случаях, когда проведение всех остальных процедур закупок невозможно по тем или иным причинам, при котором Учреждение предлагает заключить договор только одному поставщику (исполнителю, подрядчику)</w:t>
      </w:r>
      <w:bookmarkStart w:id="193" w:name="_Toc311801068"/>
      <w:bookmarkStart w:id="194" w:name="_Toc310705178"/>
      <w:bookmarkEnd w:id="189"/>
      <w:bookmarkEnd w:id="190"/>
      <w:bookmarkEnd w:id="191"/>
      <w:bookmarkEnd w:id="192"/>
    </w:p>
    <w:p w:rsidR="000100C5" w:rsidRDefault="000100C5" w:rsidP="000100C5">
      <w:pPr>
        <w:spacing w:after="120"/>
        <w:jc w:val="both"/>
        <w:rPr>
          <w:rFonts w:ascii="Arial" w:hAnsi="Arial" w:cs="Arial"/>
          <w:sz w:val="28"/>
          <w:szCs w:val="28"/>
        </w:rPr>
      </w:pPr>
    </w:p>
    <w:p w:rsidR="000100C5" w:rsidRDefault="000100C5" w:rsidP="000100C5">
      <w:pPr>
        <w:spacing w:after="120"/>
        <w:jc w:val="both"/>
        <w:rPr>
          <w:rFonts w:ascii="Arial" w:hAnsi="Arial" w:cs="Arial"/>
          <w:sz w:val="28"/>
          <w:szCs w:val="28"/>
        </w:rPr>
      </w:pPr>
    </w:p>
    <w:p w:rsidR="000100C5" w:rsidRPr="004215B5" w:rsidRDefault="000100C5" w:rsidP="000100C5">
      <w:pPr>
        <w:spacing w:after="120"/>
        <w:jc w:val="both"/>
        <w:rPr>
          <w:rFonts w:ascii="Arial" w:hAnsi="Arial" w:cs="Arial"/>
          <w:b/>
          <w:sz w:val="28"/>
          <w:szCs w:val="28"/>
        </w:rPr>
      </w:pPr>
    </w:p>
    <w:p w:rsidR="000100C5" w:rsidRPr="004215B5" w:rsidRDefault="000100C5" w:rsidP="000100C5">
      <w:pPr>
        <w:numPr>
          <w:ilvl w:val="0"/>
          <w:numId w:val="57"/>
        </w:numPr>
        <w:spacing w:after="120" w:line="240" w:lineRule="auto"/>
        <w:ind w:left="0" w:firstLine="0"/>
        <w:jc w:val="center"/>
        <w:rPr>
          <w:rFonts w:ascii="Arial" w:hAnsi="Arial" w:cs="Arial"/>
          <w:b/>
          <w:sz w:val="28"/>
          <w:szCs w:val="28"/>
        </w:rPr>
      </w:pPr>
      <w:r w:rsidRPr="004215B5">
        <w:rPr>
          <w:rFonts w:ascii="Arial" w:hAnsi="Arial" w:cs="Arial"/>
          <w:b/>
          <w:sz w:val="28"/>
          <w:szCs w:val="28"/>
        </w:rPr>
        <w:t>Случаи закупки у единственного поставщика.</w:t>
      </w:r>
      <w:bookmarkEnd w:id="193"/>
    </w:p>
    <w:p w:rsidR="000100C5" w:rsidRPr="004215B5" w:rsidRDefault="000100C5" w:rsidP="000100C5">
      <w:pPr>
        <w:numPr>
          <w:ilvl w:val="0"/>
          <w:numId w:val="59"/>
        </w:numPr>
        <w:spacing w:after="120" w:line="240" w:lineRule="auto"/>
        <w:ind w:left="0" w:firstLine="0"/>
        <w:jc w:val="both"/>
        <w:rPr>
          <w:rFonts w:ascii="Arial" w:hAnsi="Arial" w:cs="Arial"/>
          <w:sz w:val="28"/>
          <w:szCs w:val="28"/>
        </w:rPr>
      </w:pPr>
      <w:bookmarkStart w:id="195" w:name="_Toc311413737"/>
      <w:bookmarkStart w:id="196" w:name="_Toc311467161"/>
      <w:bookmarkStart w:id="197" w:name="_Toc311716846"/>
      <w:bookmarkStart w:id="198" w:name="_Toc311801069"/>
      <w:r w:rsidRPr="004215B5">
        <w:rPr>
          <w:rFonts w:ascii="Arial" w:hAnsi="Arial" w:cs="Arial"/>
          <w:sz w:val="28"/>
          <w:szCs w:val="28"/>
        </w:rPr>
        <w:t>Решение о заключении договора с единственным поставщиком (подрядчиком, исполнителем) принимается Учреждением  в следующих случаях:</w:t>
      </w:r>
      <w:bookmarkEnd w:id="194"/>
      <w:bookmarkEnd w:id="195"/>
      <w:bookmarkEnd w:id="196"/>
      <w:bookmarkEnd w:id="197"/>
      <w:bookmarkEnd w:id="198"/>
    </w:p>
    <w:p w:rsidR="000100C5" w:rsidRPr="004215B5" w:rsidRDefault="000100C5" w:rsidP="000100C5">
      <w:pPr>
        <w:numPr>
          <w:ilvl w:val="0"/>
          <w:numId w:val="60"/>
        </w:numPr>
        <w:tabs>
          <w:tab w:val="left" w:pos="284"/>
        </w:tabs>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7" w:history="1">
        <w:r w:rsidRPr="004215B5">
          <w:rPr>
            <w:rFonts w:ascii="Arial" w:hAnsi="Arial" w:cs="Arial"/>
            <w:sz w:val="28"/>
            <w:szCs w:val="28"/>
          </w:rPr>
          <w:t>законом</w:t>
        </w:r>
      </w:hyperlink>
      <w:r w:rsidRPr="004215B5">
        <w:rPr>
          <w:rFonts w:ascii="Arial" w:hAnsi="Arial" w:cs="Arial"/>
          <w:sz w:val="28"/>
          <w:szCs w:val="28"/>
        </w:rPr>
        <w:t xml:space="preserve"> от 17 августа 1995 года № 147-ФЗ "О естественных монополиях";</w:t>
      </w:r>
    </w:p>
    <w:p w:rsidR="000100C5" w:rsidRPr="004215B5" w:rsidRDefault="000100C5" w:rsidP="000100C5">
      <w:pPr>
        <w:numPr>
          <w:ilvl w:val="0"/>
          <w:numId w:val="6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осуществляется оказание услуг водоснабжения, водоотведения, канализации, теплоснабжения, газоснабжения (за исключением услуг </w:t>
      </w:r>
      <w:r w:rsidRPr="004215B5">
        <w:rPr>
          <w:rFonts w:ascii="Arial" w:hAnsi="Arial" w:cs="Arial"/>
          <w:sz w:val="28"/>
          <w:szCs w:val="28"/>
        </w:rPr>
        <w:lastRenderedPageBreak/>
        <w:t>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100C5" w:rsidRPr="004215B5" w:rsidRDefault="000100C5" w:rsidP="000100C5">
      <w:pPr>
        <w:numPr>
          <w:ilvl w:val="0"/>
          <w:numId w:val="6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заключается договор энергоснабжения или купли-продажи электрической энергии с гарантирующим поставщиком электрической энергии;</w:t>
      </w:r>
    </w:p>
    <w:p w:rsidR="000100C5" w:rsidRPr="004215B5" w:rsidRDefault="000100C5" w:rsidP="000100C5">
      <w:pPr>
        <w:numPr>
          <w:ilvl w:val="0"/>
          <w:numId w:val="6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100C5" w:rsidRPr="004215B5" w:rsidRDefault="000100C5" w:rsidP="000100C5">
      <w:pPr>
        <w:numPr>
          <w:ilvl w:val="0"/>
          <w:numId w:val="6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возникла потребность в определенных товарах, работах, услугах вследствие непреодолимой силы, в связи с чем применение иных способов закупок, требующих затрат времени, нецелесообразно; </w:t>
      </w:r>
    </w:p>
    <w:p w:rsidR="000100C5" w:rsidRPr="004215B5" w:rsidRDefault="000100C5" w:rsidP="000100C5">
      <w:pPr>
        <w:numPr>
          <w:ilvl w:val="0"/>
          <w:numId w:val="6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Учреждения;</w:t>
      </w:r>
    </w:p>
    <w:p w:rsidR="000100C5" w:rsidRPr="004215B5" w:rsidRDefault="000100C5" w:rsidP="000100C5">
      <w:pPr>
        <w:numPr>
          <w:ilvl w:val="0"/>
          <w:numId w:val="6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w:t>
      </w:r>
    </w:p>
    <w:p w:rsidR="000100C5" w:rsidRPr="004215B5" w:rsidRDefault="000100C5" w:rsidP="000100C5">
      <w:pPr>
        <w:numPr>
          <w:ilvl w:val="0"/>
          <w:numId w:val="6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0100C5" w:rsidRPr="004215B5" w:rsidRDefault="000100C5" w:rsidP="000100C5">
      <w:pPr>
        <w:numPr>
          <w:ilvl w:val="0"/>
          <w:numId w:val="60"/>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100C5" w:rsidRPr="004215B5" w:rsidRDefault="000100C5" w:rsidP="000100C5">
      <w:pPr>
        <w:numPr>
          <w:ilvl w:val="0"/>
          <w:numId w:val="60"/>
        </w:numPr>
        <w:tabs>
          <w:tab w:val="left" w:pos="426"/>
        </w:tabs>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осуществляется закупка на проведение технического и авторского надзора за проведением работ;</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w:t>
      </w:r>
      <w:r w:rsidRPr="004215B5">
        <w:rPr>
          <w:rFonts w:ascii="Arial" w:hAnsi="Arial" w:cs="Arial"/>
          <w:sz w:val="28"/>
          <w:szCs w:val="28"/>
        </w:rPr>
        <w:lastRenderedPageBreak/>
        <w:t>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100C5" w:rsidRPr="004215B5" w:rsidRDefault="000100C5" w:rsidP="000100C5">
      <w:pPr>
        <w:numPr>
          <w:ilvl w:val="0"/>
          <w:numId w:val="60"/>
        </w:numPr>
        <w:tabs>
          <w:tab w:val="left" w:pos="426"/>
        </w:tabs>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проведение повышения квалификации, профессиональной переподготовки и стажировки сотрудников Учреждения;</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возникла потребность в выборе кредитных организаций, в которых Учреждение может открыть банковские счета;</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возникла потребность в проведении аудита годовой бухгалтерской отчетности Учреждения;</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возникла потребность в страховых услугах;</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возникла потребность в аренде или покупке недвижимого имущества или аренде оборудования;</w:t>
      </w:r>
    </w:p>
    <w:p w:rsidR="000100C5" w:rsidRPr="004215B5" w:rsidRDefault="000100C5" w:rsidP="000100C5">
      <w:pPr>
        <w:numPr>
          <w:ilvl w:val="0"/>
          <w:numId w:val="60"/>
        </w:numPr>
        <w:tabs>
          <w:tab w:val="left" w:pos="709"/>
        </w:tabs>
        <w:spacing w:after="120" w:line="240" w:lineRule="auto"/>
        <w:ind w:left="0" w:firstLine="0"/>
        <w:jc w:val="both"/>
        <w:rPr>
          <w:rFonts w:ascii="Arial" w:hAnsi="Arial" w:cs="Arial"/>
          <w:sz w:val="28"/>
          <w:szCs w:val="28"/>
        </w:rPr>
      </w:pPr>
      <w:r w:rsidRPr="004215B5">
        <w:rPr>
          <w:rFonts w:ascii="Arial" w:hAnsi="Arial" w:cs="Arial"/>
          <w:sz w:val="28"/>
          <w:szCs w:val="28"/>
        </w:rPr>
        <w:t>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осуществляется закупка услуг (билетов) на посещение зоопарка, театра, кинотеатра, концерта, цирка, музея, выставки, спортивного мероприятия;</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осуществляется закупка преподавательских услуг у физического лица;</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осуществляется закупка услуг (работ) по созданию произведений литературы или искусства,  у конкретного физического лица или конкретных физических лиц либо на исполнение, а также по изготовлению и поставке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lastRenderedPageBreak/>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100C5" w:rsidRPr="004215B5" w:rsidRDefault="000100C5" w:rsidP="000100C5">
      <w:pPr>
        <w:numPr>
          <w:ilvl w:val="0"/>
          <w:numId w:val="60"/>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на проведение конкретных исследований на условиях, предусмотренных грантодателями.</w:t>
      </w:r>
    </w:p>
    <w:p w:rsidR="000100C5" w:rsidRPr="004215B5" w:rsidRDefault="000100C5" w:rsidP="000100C5">
      <w:pPr>
        <w:numPr>
          <w:ilvl w:val="0"/>
          <w:numId w:val="61"/>
        </w:numPr>
        <w:spacing w:after="120" w:line="240" w:lineRule="auto"/>
        <w:ind w:left="0" w:firstLine="0"/>
        <w:jc w:val="center"/>
        <w:rPr>
          <w:rFonts w:ascii="Arial" w:hAnsi="Arial" w:cs="Arial"/>
          <w:b/>
          <w:sz w:val="28"/>
          <w:szCs w:val="28"/>
        </w:rPr>
      </w:pPr>
      <w:bookmarkStart w:id="199" w:name="_Toc311327677"/>
      <w:bookmarkStart w:id="200" w:name="_Toc311801070"/>
      <w:r w:rsidRPr="004215B5">
        <w:rPr>
          <w:rFonts w:ascii="Arial" w:hAnsi="Arial" w:cs="Arial"/>
          <w:b/>
          <w:sz w:val="28"/>
          <w:szCs w:val="28"/>
        </w:rPr>
        <w:t>Порядок проведения закупки у единственного поставщика (исполнителя, подрядчика).</w:t>
      </w:r>
      <w:bookmarkStart w:id="201" w:name="_Toc311327678"/>
      <w:bookmarkEnd w:id="199"/>
      <w:bookmarkEnd w:id="200"/>
    </w:p>
    <w:p w:rsidR="000100C5" w:rsidRPr="004215B5" w:rsidRDefault="000100C5" w:rsidP="000100C5">
      <w:pPr>
        <w:numPr>
          <w:ilvl w:val="0"/>
          <w:numId w:val="6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Решение о закупке у единственного поставщика (исполнителя, подрядчика) принимает руководитель Учреждения.</w:t>
      </w:r>
    </w:p>
    <w:bookmarkEnd w:id="201"/>
    <w:p w:rsidR="000100C5" w:rsidRPr="004215B5" w:rsidRDefault="000100C5" w:rsidP="000100C5">
      <w:pPr>
        <w:numPr>
          <w:ilvl w:val="0"/>
          <w:numId w:val="6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и оценку и сопоставление заявок. Критерии и порядок оценки Учреждением не разрабатываются.</w:t>
      </w:r>
    </w:p>
    <w:p w:rsidR="000100C5" w:rsidRPr="004215B5" w:rsidRDefault="000100C5" w:rsidP="000100C5">
      <w:pPr>
        <w:numPr>
          <w:ilvl w:val="0"/>
          <w:numId w:val="6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Единственный поставщик (исполнитель, подрядчик) должен соответствовать требованиям, установленным  извещении о .</w:t>
      </w:r>
    </w:p>
    <w:p w:rsidR="000100C5" w:rsidRPr="004215B5" w:rsidRDefault="000100C5" w:rsidP="000100C5">
      <w:pPr>
        <w:numPr>
          <w:ilvl w:val="0"/>
          <w:numId w:val="62"/>
        </w:numPr>
        <w:spacing w:after="120" w:line="240" w:lineRule="auto"/>
        <w:ind w:left="0" w:firstLine="0"/>
        <w:jc w:val="both"/>
        <w:rPr>
          <w:rFonts w:ascii="Arial" w:hAnsi="Arial" w:cs="Arial"/>
          <w:sz w:val="28"/>
          <w:szCs w:val="28"/>
        </w:rPr>
      </w:pPr>
      <w:r>
        <w:rPr>
          <w:rFonts w:ascii="Arial" w:hAnsi="Arial" w:cs="Arial"/>
          <w:sz w:val="28"/>
          <w:szCs w:val="28"/>
        </w:rPr>
        <w:t xml:space="preserve"> </w:t>
      </w:r>
      <w:r w:rsidRPr="004215B5">
        <w:rPr>
          <w:rFonts w:ascii="Arial" w:hAnsi="Arial" w:cs="Arial"/>
          <w:sz w:val="28"/>
          <w:szCs w:val="28"/>
        </w:rPr>
        <w:t>Протоколы при проведении данного способа закупки не разрабатываются.</w:t>
      </w:r>
    </w:p>
    <w:p w:rsidR="000100C5" w:rsidRPr="004215B5" w:rsidRDefault="000100C5" w:rsidP="000100C5">
      <w:pPr>
        <w:rPr>
          <w:rFonts w:ascii="Arial" w:hAnsi="Arial" w:cs="Arial"/>
          <w:sz w:val="28"/>
          <w:szCs w:val="28"/>
        </w:rPr>
      </w:pPr>
    </w:p>
    <w:p w:rsidR="000100C5" w:rsidRPr="004215B5" w:rsidRDefault="000100C5" w:rsidP="000100C5">
      <w:pPr>
        <w:numPr>
          <w:ilvl w:val="0"/>
          <w:numId w:val="63"/>
        </w:numPr>
        <w:spacing w:after="120" w:line="240" w:lineRule="auto"/>
        <w:ind w:left="0" w:firstLine="0"/>
        <w:jc w:val="center"/>
        <w:rPr>
          <w:rFonts w:ascii="Arial" w:hAnsi="Arial" w:cs="Arial"/>
          <w:b/>
          <w:sz w:val="28"/>
          <w:szCs w:val="28"/>
        </w:rPr>
      </w:pPr>
      <w:bookmarkStart w:id="202" w:name="_Toc311801071"/>
      <w:bookmarkStart w:id="203" w:name="_Toc311327679"/>
      <w:r w:rsidRPr="004215B5">
        <w:rPr>
          <w:rFonts w:ascii="Arial" w:hAnsi="Arial" w:cs="Arial"/>
          <w:b/>
          <w:sz w:val="28"/>
          <w:szCs w:val="28"/>
        </w:rPr>
        <w:t>ЗАКУПКА МАЛОГО ОБЪЕМА. ПОРЯДОК ПРОВЕДЕНИЯ.</w:t>
      </w:r>
      <w:bookmarkEnd w:id="202"/>
    </w:p>
    <w:p w:rsidR="000100C5" w:rsidRPr="004215B5" w:rsidRDefault="000100C5" w:rsidP="000100C5">
      <w:pPr>
        <w:numPr>
          <w:ilvl w:val="0"/>
          <w:numId w:val="64"/>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Под закупкой малого объема понимается неконкурентный способ закупки товаров, работ, услуг на сумму, не превышающую 100 000 (сто тысяч) рублей </w:t>
      </w:r>
      <w:bookmarkStart w:id="204" w:name="OLE_LINK1"/>
      <w:bookmarkStart w:id="205" w:name="OLE_LINK2"/>
      <w:r w:rsidRPr="004215B5">
        <w:rPr>
          <w:rFonts w:ascii="Arial" w:hAnsi="Arial" w:cs="Arial"/>
          <w:sz w:val="28"/>
          <w:szCs w:val="28"/>
        </w:rPr>
        <w:t>с учетом налогов по одной сделке</w:t>
      </w:r>
      <w:bookmarkEnd w:id="204"/>
      <w:bookmarkEnd w:id="205"/>
      <w:r w:rsidRPr="004215B5">
        <w:rPr>
          <w:rFonts w:ascii="Arial" w:hAnsi="Arial" w:cs="Arial"/>
          <w:sz w:val="28"/>
          <w:szCs w:val="28"/>
        </w:rPr>
        <w:t>.</w:t>
      </w:r>
    </w:p>
    <w:p w:rsidR="000100C5" w:rsidRPr="004215B5" w:rsidRDefault="000100C5" w:rsidP="000100C5">
      <w:pPr>
        <w:numPr>
          <w:ilvl w:val="0"/>
          <w:numId w:val="64"/>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Для определения потенциального поставщика (исполнителя, подрядчика), ответственное за закупку лицо</w:t>
      </w:r>
      <w:bookmarkStart w:id="206" w:name="_Toc277607061"/>
      <w:bookmarkStart w:id="207" w:name="_Toc277769260"/>
      <w:bookmarkStart w:id="208" w:name="_Toc278884455"/>
      <w:bookmarkStart w:id="209" w:name="_Toc278884702"/>
      <w:bookmarkStart w:id="210" w:name="_Toc278980680"/>
      <w:bookmarkStart w:id="211" w:name="_Toc279403129"/>
      <w:bookmarkStart w:id="212" w:name="_Toc279487570"/>
      <w:bookmarkStart w:id="213" w:name="_Toc277607062"/>
      <w:bookmarkStart w:id="214" w:name="_Toc277769261"/>
      <w:bookmarkStart w:id="215" w:name="_Toc278884456"/>
      <w:bookmarkStart w:id="216" w:name="_Toc278884703"/>
      <w:bookmarkStart w:id="217" w:name="_Toc278980681"/>
      <w:bookmarkStart w:id="218" w:name="_Toc279403130"/>
      <w:bookmarkStart w:id="219" w:name="_Toc27948757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4215B5">
        <w:rPr>
          <w:rFonts w:ascii="Arial" w:hAnsi="Arial" w:cs="Arial"/>
          <w:sz w:val="28"/>
          <w:szCs w:val="28"/>
        </w:rPr>
        <w:t xml:space="preserve"> вправе провести сравнительный анализ рынка с сопоставлением цен не менее чем от 3-х (трех) поставщиков. Если анализ рынка невозможно сделать по неунифицированным услугам, цены по которым сложно сопоставить, то ответственное за закупку лицо приводит обоснование стоимости.</w:t>
      </w:r>
    </w:p>
    <w:p w:rsidR="000100C5" w:rsidRPr="004215B5" w:rsidRDefault="000100C5" w:rsidP="000100C5">
      <w:pPr>
        <w:numPr>
          <w:ilvl w:val="0"/>
          <w:numId w:val="64"/>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Результаты анализа рынка или обоснование стоимости оформляется в виде служебной записки на имя руководителя Учреждения.</w:t>
      </w:r>
    </w:p>
    <w:p w:rsidR="000100C5" w:rsidRPr="004215B5" w:rsidRDefault="000100C5" w:rsidP="000100C5">
      <w:pPr>
        <w:numPr>
          <w:ilvl w:val="0"/>
          <w:numId w:val="64"/>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lastRenderedPageBreak/>
        <w:t>По итогам закупок малого объема Учреждение может заключить договор или осуществить оплату по счету без заключения договора.</w:t>
      </w:r>
    </w:p>
    <w:p w:rsidR="000100C5" w:rsidRPr="004215B5" w:rsidRDefault="000100C5" w:rsidP="000100C5">
      <w:pPr>
        <w:numPr>
          <w:ilvl w:val="0"/>
          <w:numId w:val="64"/>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Учреждение ведет реестр закупок малого объема, в котором отражается информация о наименовании и адресе поставщика, наименовании товаров, работ, услуг, цены и даты закупки.</w:t>
      </w:r>
    </w:p>
    <w:p w:rsidR="000100C5" w:rsidRPr="004215B5" w:rsidRDefault="000100C5" w:rsidP="000100C5">
      <w:pPr>
        <w:numPr>
          <w:ilvl w:val="0"/>
          <w:numId w:val="64"/>
        </w:numPr>
        <w:tabs>
          <w:tab w:val="left" w:pos="567"/>
        </w:tabs>
        <w:spacing w:after="120" w:line="240" w:lineRule="auto"/>
        <w:ind w:left="0" w:firstLine="0"/>
        <w:jc w:val="both"/>
        <w:rPr>
          <w:rFonts w:ascii="Arial" w:hAnsi="Arial" w:cs="Arial"/>
          <w:sz w:val="28"/>
          <w:szCs w:val="28"/>
        </w:rPr>
      </w:pPr>
      <w:r w:rsidRPr="004215B5">
        <w:rPr>
          <w:rFonts w:ascii="Arial" w:hAnsi="Arial" w:cs="Arial"/>
          <w:sz w:val="28"/>
          <w:szCs w:val="28"/>
        </w:rPr>
        <w:t>При закупке товаров, работ, услуг до 100 000 (ста тысяч) рублей включительно Учреждение вправе использовать иной способ закупки, установленный в пункте 5.1. настоящего Положения с учетом требований к порядку его подготовки и проведения.</w:t>
      </w:r>
    </w:p>
    <w:p w:rsidR="000100C5" w:rsidRPr="004215B5" w:rsidRDefault="000100C5" w:rsidP="000100C5">
      <w:pPr>
        <w:rPr>
          <w:rFonts w:ascii="Arial" w:hAnsi="Arial" w:cs="Arial"/>
          <w:sz w:val="28"/>
          <w:szCs w:val="28"/>
        </w:rPr>
      </w:pPr>
    </w:p>
    <w:p w:rsidR="000100C5" w:rsidRPr="004215B5" w:rsidRDefault="000100C5" w:rsidP="000100C5">
      <w:pPr>
        <w:numPr>
          <w:ilvl w:val="0"/>
          <w:numId w:val="65"/>
        </w:numPr>
        <w:spacing w:after="120" w:line="240" w:lineRule="auto"/>
        <w:ind w:left="0" w:firstLine="0"/>
        <w:jc w:val="center"/>
        <w:rPr>
          <w:rFonts w:ascii="Arial" w:hAnsi="Arial" w:cs="Arial"/>
          <w:b/>
          <w:sz w:val="28"/>
          <w:szCs w:val="28"/>
        </w:rPr>
      </w:pPr>
      <w:bookmarkStart w:id="220" w:name="_Toc311801072"/>
      <w:bookmarkEnd w:id="203"/>
      <w:r w:rsidRPr="004215B5">
        <w:rPr>
          <w:rFonts w:ascii="Arial" w:hAnsi="Arial" w:cs="Arial"/>
          <w:b/>
          <w:sz w:val="28"/>
          <w:szCs w:val="28"/>
        </w:rPr>
        <w:t>ЗАКЛЮЧЕНИЕ И ИСПОЛНЕНИЕ ДОГОВОРА</w:t>
      </w:r>
      <w:bookmarkEnd w:id="220"/>
    </w:p>
    <w:p w:rsidR="000100C5" w:rsidRPr="004215B5" w:rsidRDefault="000100C5" w:rsidP="000100C5">
      <w:pPr>
        <w:numPr>
          <w:ilvl w:val="0"/>
          <w:numId w:val="66"/>
        </w:numPr>
        <w:spacing w:after="120" w:line="240" w:lineRule="auto"/>
        <w:ind w:left="0" w:firstLine="0"/>
        <w:jc w:val="center"/>
        <w:rPr>
          <w:rFonts w:ascii="Arial" w:hAnsi="Arial" w:cs="Arial"/>
          <w:b/>
          <w:sz w:val="28"/>
          <w:szCs w:val="28"/>
        </w:rPr>
      </w:pPr>
      <w:bookmarkStart w:id="221" w:name="_Toc311801073"/>
      <w:bookmarkStart w:id="222" w:name="_Ref236038001"/>
      <w:bookmarkStart w:id="223" w:name="_Toc291600250"/>
      <w:bookmarkStart w:id="224" w:name="_Toc309814898"/>
      <w:r w:rsidRPr="004215B5">
        <w:rPr>
          <w:rFonts w:ascii="Arial" w:hAnsi="Arial" w:cs="Arial"/>
          <w:b/>
          <w:sz w:val="28"/>
          <w:szCs w:val="28"/>
        </w:rPr>
        <w:t>Общие положения заключения договора</w:t>
      </w:r>
      <w:bookmarkEnd w:id="221"/>
    </w:p>
    <w:p w:rsidR="000100C5" w:rsidRPr="004215B5" w:rsidRDefault="000100C5" w:rsidP="000100C5">
      <w:pPr>
        <w:numPr>
          <w:ilvl w:val="0"/>
          <w:numId w:val="67"/>
        </w:numPr>
        <w:tabs>
          <w:tab w:val="left" w:pos="993"/>
        </w:tabs>
        <w:spacing w:after="120" w:line="240" w:lineRule="auto"/>
        <w:ind w:left="0" w:firstLine="0"/>
        <w:jc w:val="both"/>
        <w:rPr>
          <w:rFonts w:ascii="Arial" w:hAnsi="Arial" w:cs="Arial"/>
          <w:kern w:val="28"/>
          <w:sz w:val="28"/>
          <w:szCs w:val="28"/>
        </w:rPr>
      </w:pPr>
      <w:bookmarkStart w:id="225" w:name="_Toc311413742"/>
      <w:bookmarkStart w:id="226" w:name="_Toc311467166"/>
      <w:bookmarkStart w:id="227" w:name="_Toc311716851"/>
      <w:bookmarkStart w:id="228" w:name="_Toc311801074"/>
      <w:r w:rsidRPr="004215B5">
        <w:rPr>
          <w:rFonts w:ascii="Arial" w:hAnsi="Arial" w:cs="Arial"/>
          <w:kern w:val="28"/>
          <w:sz w:val="28"/>
          <w:szCs w:val="28"/>
        </w:rPr>
        <w:t>По результатам закупок, способы которых определены в настоящем Положении (кроме закупки у единственного поставщика (подрядчика, исполнителя), и закупок малого объема), договор заключается на условиях, указанных в поданной участником закупки заявке на участие в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bookmarkStart w:id="229" w:name="_Toc310705211"/>
      <w:bookmarkEnd w:id="225"/>
      <w:bookmarkEnd w:id="226"/>
      <w:bookmarkEnd w:id="227"/>
      <w:bookmarkEnd w:id="228"/>
    </w:p>
    <w:p w:rsidR="000100C5" w:rsidRPr="004215B5" w:rsidRDefault="000100C5" w:rsidP="000100C5">
      <w:pPr>
        <w:numPr>
          <w:ilvl w:val="0"/>
          <w:numId w:val="67"/>
        </w:numPr>
        <w:tabs>
          <w:tab w:val="left" w:pos="993"/>
        </w:tabs>
        <w:spacing w:after="120" w:line="240" w:lineRule="auto"/>
        <w:ind w:left="0" w:firstLine="0"/>
        <w:jc w:val="both"/>
        <w:rPr>
          <w:rFonts w:ascii="Arial" w:hAnsi="Arial" w:cs="Arial"/>
          <w:kern w:val="28"/>
          <w:sz w:val="28"/>
          <w:szCs w:val="28"/>
        </w:rPr>
      </w:pPr>
      <w:bookmarkStart w:id="230" w:name="_Toc312661956"/>
      <w:bookmarkStart w:id="231" w:name="_Toc311413743"/>
      <w:bookmarkStart w:id="232" w:name="_Toc311467167"/>
      <w:bookmarkStart w:id="233" w:name="_Toc311716852"/>
      <w:bookmarkStart w:id="234" w:name="_Toc311801075"/>
      <w:r w:rsidRPr="004215B5">
        <w:rPr>
          <w:rFonts w:ascii="Arial" w:hAnsi="Arial" w:cs="Arial"/>
          <w:kern w:val="28"/>
          <w:sz w:val="28"/>
          <w:szCs w:val="28"/>
        </w:rPr>
        <w:t>Договор, заключаемый на сумму свыше 5% от балансовой стоимости имущества Учреждения, является крупной сделкой для Учреждения. Решение о совершении крупной сделки, в соответствии с пунктом 10.1 Устава Учреждения, а  также совершение сделок (за счет целевых средств, выделенных в рамках инвестиционных, региональный и муниципальных  проектов) принимает Наблюдательный совет Учреждения.</w:t>
      </w:r>
    </w:p>
    <w:p w:rsidR="000100C5" w:rsidRPr="004215B5" w:rsidRDefault="000100C5" w:rsidP="000100C5">
      <w:pPr>
        <w:numPr>
          <w:ilvl w:val="0"/>
          <w:numId w:val="67"/>
        </w:numPr>
        <w:tabs>
          <w:tab w:val="left" w:pos="993"/>
        </w:tabs>
        <w:spacing w:after="120" w:line="240" w:lineRule="auto"/>
        <w:ind w:left="0" w:firstLine="0"/>
        <w:jc w:val="both"/>
        <w:rPr>
          <w:rFonts w:ascii="Arial" w:hAnsi="Arial" w:cs="Arial"/>
          <w:kern w:val="28"/>
          <w:sz w:val="28"/>
          <w:szCs w:val="28"/>
        </w:rPr>
      </w:pPr>
      <w:r w:rsidRPr="004215B5">
        <w:rPr>
          <w:rFonts w:ascii="Arial" w:hAnsi="Arial" w:cs="Arial"/>
          <w:kern w:val="28"/>
          <w:sz w:val="28"/>
          <w:szCs w:val="28"/>
        </w:rPr>
        <w:t>Договор по результатам закупки заключается не позднее чем через десять дней со дня подписания протокола комиссией по осуществлению закупок или протокола Наблюдательного совета Учреждения по результатам закупки.</w:t>
      </w:r>
      <w:bookmarkEnd w:id="230"/>
      <w:r w:rsidRPr="004215B5">
        <w:rPr>
          <w:rFonts w:ascii="Arial" w:hAnsi="Arial" w:cs="Arial"/>
          <w:kern w:val="28"/>
          <w:sz w:val="28"/>
          <w:szCs w:val="28"/>
        </w:rPr>
        <w:t xml:space="preserve"> </w:t>
      </w:r>
    </w:p>
    <w:p w:rsidR="000100C5" w:rsidRPr="004215B5" w:rsidRDefault="000100C5" w:rsidP="000100C5">
      <w:pPr>
        <w:numPr>
          <w:ilvl w:val="0"/>
          <w:numId w:val="67"/>
        </w:numPr>
        <w:tabs>
          <w:tab w:val="left" w:pos="993"/>
        </w:tabs>
        <w:spacing w:after="120" w:line="240" w:lineRule="auto"/>
        <w:ind w:left="0" w:firstLine="0"/>
        <w:jc w:val="both"/>
        <w:rPr>
          <w:rFonts w:ascii="Arial" w:hAnsi="Arial" w:cs="Arial"/>
          <w:color w:val="000000"/>
          <w:sz w:val="28"/>
          <w:szCs w:val="28"/>
        </w:rPr>
      </w:pPr>
      <w:bookmarkStart w:id="235" w:name="_Toc311413745"/>
      <w:bookmarkStart w:id="236" w:name="_Toc311467169"/>
      <w:bookmarkStart w:id="237" w:name="_Toc311716854"/>
      <w:bookmarkStart w:id="238" w:name="_Toc311801077"/>
      <w:bookmarkEnd w:id="231"/>
      <w:bookmarkEnd w:id="232"/>
      <w:bookmarkEnd w:id="233"/>
      <w:bookmarkEnd w:id="234"/>
      <w:r w:rsidRPr="004215B5">
        <w:rPr>
          <w:rFonts w:ascii="Arial" w:hAnsi="Arial" w:cs="Arial"/>
          <w:kern w:val="28"/>
          <w:sz w:val="28"/>
          <w:szCs w:val="28"/>
        </w:rPr>
        <w:t xml:space="preserve">В течение десяти рабочих дней с даты получения от Учреждения проекта договора, победитель закупки обязан подписать договор со своей стороны </w:t>
      </w:r>
      <w:r w:rsidRPr="004215B5">
        <w:rPr>
          <w:rFonts w:ascii="Arial" w:hAnsi="Arial" w:cs="Arial"/>
          <w:color w:val="000000"/>
          <w:sz w:val="28"/>
          <w:szCs w:val="28"/>
        </w:rPr>
        <w:t xml:space="preserve">и представить все экземпляры договора Учреждению. </w:t>
      </w:r>
      <w:bookmarkStart w:id="239" w:name="_Toc311413746"/>
      <w:bookmarkStart w:id="240" w:name="_Toc311467170"/>
      <w:bookmarkStart w:id="241" w:name="_Toc311716855"/>
      <w:bookmarkStart w:id="242" w:name="_Toc311801078"/>
      <w:bookmarkEnd w:id="235"/>
      <w:bookmarkEnd w:id="236"/>
      <w:bookmarkEnd w:id="237"/>
      <w:bookmarkEnd w:id="238"/>
    </w:p>
    <w:p w:rsidR="000100C5" w:rsidRPr="004215B5" w:rsidRDefault="000100C5" w:rsidP="000100C5">
      <w:pPr>
        <w:numPr>
          <w:ilvl w:val="0"/>
          <w:numId w:val="68"/>
        </w:numPr>
        <w:spacing w:after="120" w:line="240" w:lineRule="auto"/>
        <w:ind w:left="0" w:firstLine="0"/>
        <w:jc w:val="center"/>
        <w:rPr>
          <w:rFonts w:ascii="Arial" w:hAnsi="Arial" w:cs="Arial"/>
          <w:b/>
          <w:sz w:val="28"/>
          <w:szCs w:val="28"/>
        </w:rPr>
      </w:pPr>
      <w:bookmarkStart w:id="243" w:name="_Toc311801080"/>
      <w:bookmarkStart w:id="244" w:name="_Toc310705222"/>
      <w:bookmarkStart w:id="245" w:name="_Toc311327694"/>
      <w:bookmarkStart w:id="246" w:name="_Toc310705212"/>
      <w:bookmarkEnd w:id="229"/>
      <w:bookmarkEnd w:id="239"/>
      <w:bookmarkEnd w:id="240"/>
      <w:bookmarkEnd w:id="241"/>
      <w:bookmarkEnd w:id="242"/>
      <w:r w:rsidRPr="004215B5">
        <w:rPr>
          <w:rFonts w:ascii="Arial" w:hAnsi="Arial" w:cs="Arial"/>
          <w:b/>
          <w:sz w:val="28"/>
          <w:szCs w:val="28"/>
        </w:rPr>
        <w:t>Преддоговорные переговоры.</w:t>
      </w:r>
      <w:bookmarkEnd w:id="243"/>
    </w:p>
    <w:p w:rsidR="000100C5" w:rsidRPr="004215B5" w:rsidRDefault="000100C5" w:rsidP="000100C5">
      <w:pPr>
        <w:numPr>
          <w:ilvl w:val="0"/>
          <w:numId w:val="89"/>
        </w:numPr>
        <w:tabs>
          <w:tab w:val="left" w:pos="993"/>
        </w:tabs>
        <w:spacing w:after="120" w:line="240" w:lineRule="auto"/>
        <w:ind w:left="0" w:firstLine="0"/>
        <w:jc w:val="both"/>
        <w:rPr>
          <w:rFonts w:ascii="Arial" w:hAnsi="Arial" w:cs="Arial"/>
          <w:sz w:val="28"/>
          <w:szCs w:val="28"/>
        </w:rPr>
      </w:pPr>
      <w:bookmarkStart w:id="247" w:name="_Toc311413749"/>
      <w:bookmarkStart w:id="248" w:name="_Toc311467173"/>
      <w:bookmarkStart w:id="249" w:name="_Toc311716858"/>
      <w:bookmarkStart w:id="250" w:name="_Toc311801081"/>
      <w:r w:rsidRPr="004215B5">
        <w:rPr>
          <w:rFonts w:ascii="Arial" w:hAnsi="Arial" w:cs="Arial"/>
          <w:sz w:val="28"/>
          <w:szCs w:val="28"/>
        </w:rPr>
        <w:lastRenderedPageBreak/>
        <w:t>Перед подписанием договора, между Учреждением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bookmarkEnd w:id="247"/>
      <w:bookmarkEnd w:id="248"/>
      <w:bookmarkEnd w:id="249"/>
      <w:bookmarkEnd w:id="250"/>
    </w:p>
    <w:p w:rsidR="000100C5" w:rsidRPr="004215B5" w:rsidRDefault="000100C5" w:rsidP="000100C5">
      <w:pPr>
        <w:numPr>
          <w:ilvl w:val="0"/>
          <w:numId w:val="89"/>
        </w:numPr>
        <w:tabs>
          <w:tab w:val="left" w:pos="993"/>
        </w:tabs>
        <w:spacing w:after="120" w:line="240" w:lineRule="auto"/>
        <w:ind w:left="0" w:firstLine="0"/>
        <w:jc w:val="both"/>
        <w:rPr>
          <w:rFonts w:ascii="Arial" w:hAnsi="Arial" w:cs="Arial"/>
          <w:sz w:val="28"/>
          <w:szCs w:val="28"/>
        </w:rPr>
      </w:pPr>
      <w:bookmarkStart w:id="251" w:name="_Toc311413750"/>
      <w:bookmarkStart w:id="252" w:name="_Toc311467174"/>
      <w:bookmarkStart w:id="253" w:name="_Toc311716859"/>
      <w:bookmarkStart w:id="254" w:name="_Toc311801082"/>
      <w:r w:rsidRPr="004215B5">
        <w:rPr>
          <w:rFonts w:ascii="Arial" w:hAnsi="Arial" w:cs="Arial"/>
          <w:sz w:val="28"/>
          <w:szCs w:val="28"/>
        </w:rPr>
        <w:t>Переговоры по существенным условиям договора, направленные на их изменение в пользу победителя процедуры закупки, запрещаются.</w:t>
      </w:r>
      <w:bookmarkEnd w:id="251"/>
      <w:bookmarkEnd w:id="252"/>
      <w:bookmarkEnd w:id="253"/>
      <w:bookmarkEnd w:id="254"/>
    </w:p>
    <w:p w:rsidR="000100C5" w:rsidRPr="004215B5" w:rsidRDefault="000100C5" w:rsidP="000100C5">
      <w:pPr>
        <w:numPr>
          <w:ilvl w:val="0"/>
          <w:numId w:val="69"/>
        </w:numPr>
        <w:spacing w:after="120" w:line="240" w:lineRule="auto"/>
        <w:ind w:left="0" w:firstLine="0"/>
        <w:jc w:val="center"/>
        <w:rPr>
          <w:rFonts w:ascii="Arial" w:hAnsi="Arial" w:cs="Arial"/>
          <w:b/>
          <w:sz w:val="28"/>
          <w:szCs w:val="28"/>
        </w:rPr>
      </w:pPr>
      <w:bookmarkStart w:id="255" w:name="_Toc311801083"/>
      <w:r w:rsidRPr="004215B5">
        <w:rPr>
          <w:rFonts w:ascii="Arial" w:hAnsi="Arial" w:cs="Arial"/>
          <w:b/>
          <w:sz w:val="28"/>
          <w:szCs w:val="28"/>
        </w:rPr>
        <w:t>Отказ от заключения договора.</w:t>
      </w:r>
      <w:bookmarkEnd w:id="255"/>
    </w:p>
    <w:p w:rsidR="000100C5" w:rsidRPr="004215B5" w:rsidRDefault="000100C5" w:rsidP="000100C5">
      <w:pPr>
        <w:numPr>
          <w:ilvl w:val="0"/>
          <w:numId w:val="88"/>
        </w:numPr>
        <w:tabs>
          <w:tab w:val="left" w:pos="993"/>
        </w:tabs>
        <w:spacing w:after="120" w:line="240" w:lineRule="auto"/>
        <w:ind w:left="0" w:firstLine="0"/>
        <w:jc w:val="both"/>
        <w:rPr>
          <w:rFonts w:ascii="Arial" w:hAnsi="Arial" w:cs="Arial"/>
          <w:sz w:val="28"/>
          <w:szCs w:val="28"/>
        </w:rPr>
      </w:pPr>
      <w:bookmarkStart w:id="256" w:name="_Toc311413752"/>
      <w:bookmarkStart w:id="257" w:name="_Toc311467176"/>
      <w:bookmarkStart w:id="258" w:name="_Toc311716861"/>
      <w:bookmarkStart w:id="259" w:name="_Toc311801084"/>
      <w:r w:rsidRPr="004215B5">
        <w:rPr>
          <w:rFonts w:ascii="Arial" w:hAnsi="Arial" w:cs="Arial"/>
          <w:sz w:val="28"/>
          <w:szCs w:val="28"/>
        </w:rPr>
        <w:t>Учреждение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w:t>
      </w:r>
      <w:bookmarkEnd w:id="256"/>
      <w:bookmarkEnd w:id="257"/>
      <w:bookmarkEnd w:id="258"/>
      <w:bookmarkEnd w:id="259"/>
    </w:p>
    <w:p w:rsidR="000100C5" w:rsidRPr="004215B5" w:rsidRDefault="000100C5" w:rsidP="000100C5">
      <w:pPr>
        <w:numPr>
          <w:ilvl w:val="0"/>
          <w:numId w:val="88"/>
        </w:numPr>
        <w:tabs>
          <w:tab w:val="left" w:pos="993"/>
        </w:tabs>
        <w:spacing w:after="120" w:line="240" w:lineRule="auto"/>
        <w:ind w:left="0" w:firstLine="0"/>
        <w:jc w:val="both"/>
        <w:rPr>
          <w:rFonts w:ascii="Arial" w:hAnsi="Arial" w:cs="Arial"/>
          <w:kern w:val="28"/>
          <w:sz w:val="28"/>
          <w:szCs w:val="28"/>
        </w:rPr>
      </w:pPr>
      <w:bookmarkStart w:id="260" w:name="_Toc311413753"/>
      <w:bookmarkStart w:id="261" w:name="_Toc311467177"/>
      <w:bookmarkStart w:id="262" w:name="_Toc311716862"/>
      <w:bookmarkStart w:id="263" w:name="_Toc311801085"/>
      <w:r w:rsidRPr="004215B5">
        <w:rPr>
          <w:rFonts w:ascii="Arial" w:hAnsi="Arial" w:cs="Arial"/>
          <w:sz w:val="28"/>
          <w:szCs w:val="28"/>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Учреждения.</w:t>
      </w:r>
      <w:bookmarkEnd w:id="260"/>
      <w:bookmarkEnd w:id="261"/>
      <w:bookmarkEnd w:id="262"/>
      <w:bookmarkEnd w:id="263"/>
    </w:p>
    <w:p w:rsidR="000100C5" w:rsidRPr="004215B5" w:rsidRDefault="000100C5" w:rsidP="000100C5">
      <w:pPr>
        <w:numPr>
          <w:ilvl w:val="0"/>
          <w:numId w:val="70"/>
        </w:numPr>
        <w:spacing w:after="120" w:line="240" w:lineRule="auto"/>
        <w:ind w:left="0" w:firstLine="0"/>
        <w:jc w:val="center"/>
        <w:rPr>
          <w:rFonts w:ascii="Arial" w:hAnsi="Arial" w:cs="Arial"/>
          <w:b/>
          <w:sz w:val="28"/>
          <w:szCs w:val="28"/>
        </w:rPr>
      </w:pPr>
      <w:bookmarkStart w:id="264" w:name="_Toc311801086"/>
      <w:r w:rsidRPr="004215B5">
        <w:rPr>
          <w:rFonts w:ascii="Arial" w:hAnsi="Arial" w:cs="Arial"/>
          <w:b/>
          <w:sz w:val="28"/>
          <w:szCs w:val="28"/>
        </w:rPr>
        <w:t>Исполнение договора.</w:t>
      </w:r>
      <w:bookmarkEnd w:id="264"/>
    </w:p>
    <w:p w:rsidR="000100C5" w:rsidRPr="004215B5" w:rsidRDefault="000100C5" w:rsidP="000100C5">
      <w:pPr>
        <w:numPr>
          <w:ilvl w:val="0"/>
          <w:numId w:val="71"/>
        </w:numPr>
        <w:tabs>
          <w:tab w:val="left" w:pos="993"/>
        </w:tabs>
        <w:spacing w:after="120" w:line="240" w:lineRule="auto"/>
        <w:ind w:left="0" w:firstLine="0"/>
        <w:jc w:val="both"/>
        <w:rPr>
          <w:rFonts w:ascii="Arial" w:hAnsi="Arial" w:cs="Arial"/>
          <w:kern w:val="28"/>
          <w:sz w:val="28"/>
          <w:szCs w:val="28"/>
        </w:rPr>
      </w:pPr>
      <w:bookmarkStart w:id="265" w:name="_Toc311413755"/>
      <w:bookmarkStart w:id="266" w:name="_Toc311467179"/>
      <w:bookmarkStart w:id="267" w:name="_Toc311716864"/>
      <w:bookmarkStart w:id="268" w:name="_Toc311801087"/>
      <w:r w:rsidRPr="004215B5">
        <w:rPr>
          <w:rFonts w:ascii="Arial" w:hAnsi="Arial" w:cs="Arial"/>
          <w:kern w:val="28"/>
          <w:sz w:val="28"/>
          <w:szCs w:val="28"/>
        </w:rPr>
        <w:t>Исполнение договора – это комплекс мер, реализуемых после заключения договора и обеспечивающих достижение результатов договора, включая:</w:t>
      </w:r>
      <w:bookmarkEnd w:id="244"/>
      <w:bookmarkEnd w:id="245"/>
      <w:bookmarkEnd w:id="265"/>
      <w:bookmarkEnd w:id="266"/>
      <w:bookmarkEnd w:id="267"/>
      <w:bookmarkEnd w:id="268"/>
    </w:p>
    <w:p w:rsidR="000100C5" w:rsidRPr="004215B5" w:rsidRDefault="000100C5" w:rsidP="000100C5">
      <w:pPr>
        <w:numPr>
          <w:ilvl w:val="0"/>
          <w:numId w:val="72"/>
        </w:numPr>
        <w:tabs>
          <w:tab w:val="left" w:pos="426"/>
        </w:tabs>
        <w:spacing w:after="120" w:line="240" w:lineRule="auto"/>
        <w:ind w:left="0" w:firstLine="0"/>
        <w:jc w:val="both"/>
        <w:rPr>
          <w:rFonts w:ascii="Arial" w:hAnsi="Arial" w:cs="Arial"/>
          <w:kern w:val="28"/>
          <w:sz w:val="28"/>
          <w:szCs w:val="28"/>
        </w:rPr>
      </w:pPr>
      <w:r w:rsidRPr="004215B5">
        <w:rPr>
          <w:rFonts w:ascii="Arial" w:hAnsi="Arial" w:cs="Arial"/>
          <w:kern w:val="28"/>
          <w:sz w:val="28"/>
          <w:szCs w:val="28"/>
        </w:rPr>
        <w:t>взаимодействие с поставщиком (исполнителем, подрядчиком) по вопросам исполнения договора.</w:t>
      </w:r>
    </w:p>
    <w:p w:rsidR="000100C5" w:rsidRPr="004215B5" w:rsidRDefault="000100C5" w:rsidP="000100C5">
      <w:pPr>
        <w:numPr>
          <w:ilvl w:val="0"/>
          <w:numId w:val="72"/>
        </w:numPr>
        <w:tabs>
          <w:tab w:val="left" w:pos="426"/>
        </w:tabs>
        <w:spacing w:after="120" w:line="240" w:lineRule="auto"/>
        <w:ind w:left="0" w:firstLine="0"/>
        <w:jc w:val="both"/>
        <w:rPr>
          <w:rFonts w:ascii="Arial" w:hAnsi="Arial" w:cs="Arial"/>
          <w:kern w:val="28"/>
          <w:sz w:val="28"/>
          <w:szCs w:val="28"/>
        </w:rPr>
      </w:pPr>
      <w:r w:rsidRPr="004215B5">
        <w:rPr>
          <w:rFonts w:ascii="Arial" w:hAnsi="Arial" w:cs="Arial"/>
          <w:kern w:val="28"/>
          <w:sz w:val="28"/>
          <w:szCs w:val="28"/>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rsidR="000100C5" w:rsidRPr="004215B5" w:rsidRDefault="000100C5" w:rsidP="000100C5">
      <w:pPr>
        <w:numPr>
          <w:ilvl w:val="0"/>
          <w:numId w:val="72"/>
        </w:numPr>
        <w:tabs>
          <w:tab w:val="left" w:pos="426"/>
        </w:tabs>
        <w:spacing w:after="120" w:line="240" w:lineRule="auto"/>
        <w:ind w:left="0" w:firstLine="0"/>
        <w:jc w:val="both"/>
        <w:rPr>
          <w:rFonts w:ascii="Arial" w:hAnsi="Arial" w:cs="Arial"/>
          <w:kern w:val="28"/>
          <w:sz w:val="28"/>
          <w:szCs w:val="28"/>
        </w:rPr>
      </w:pPr>
      <w:bookmarkStart w:id="269" w:name="_Toc310705223"/>
      <w:r w:rsidRPr="004215B5">
        <w:rPr>
          <w:rFonts w:ascii="Arial" w:hAnsi="Arial" w:cs="Arial"/>
          <w:kern w:val="28"/>
          <w:sz w:val="28"/>
          <w:szCs w:val="28"/>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Учреждению результаты исполнения договора.</w:t>
      </w:r>
      <w:bookmarkEnd w:id="269"/>
      <w:r w:rsidRPr="004215B5">
        <w:rPr>
          <w:rFonts w:ascii="Arial" w:hAnsi="Arial" w:cs="Arial"/>
          <w:kern w:val="28"/>
          <w:sz w:val="28"/>
          <w:szCs w:val="28"/>
        </w:rPr>
        <w:t xml:space="preserve"> </w:t>
      </w:r>
    </w:p>
    <w:p w:rsidR="000100C5" w:rsidRPr="004215B5" w:rsidRDefault="000100C5" w:rsidP="000100C5">
      <w:pPr>
        <w:numPr>
          <w:ilvl w:val="0"/>
          <w:numId w:val="72"/>
        </w:numPr>
        <w:tabs>
          <w:tab w:val="left" w:pos="426"/>
        </w:tabs>
        <w:spacing w:after="120" w:line="240" w:lineRule="auto"/>
        <w:ind w:left="0" w:firstLine="0"/>
        <w:jc w:val="both"/>
        <w:rPr>
          <w:rFonts w:ascii="Arial" w:hAnsi="Arial" w:cs="Arial"/>
          <w:kern w:val="28"/>
          <w:sz w:val="28"/>
          <w:szCs w:val="28"/>
        </w:rPr>
      </w:pPr>
      <w:r w:rsidRPr="004215B5">
        <w:rPr>
          <w:rFonts w:ascii="Arial" w:hAnsi="Arial" w:cs="Arial"/>
          <w:kern w:val="28"/>
          <w:sz w:val="28"/>
          <w:szCs w:val="28"/>
        </w:rPr>
        <w:t xml:space="preserve">проведение Учреждением приемки результатов договора (его отдельных этапов). </w:t>
      </w:r>
    </w:p>
    <w:p w:rsidR="000100C5" w:rsidRPr="004215B5" w:rsidRDefault="000100C5" w:rsidP="000100C5">
      <w:pPr>
        <w:numPr>
          <w:ilvl w:val="0"/>
          <w:numId w:val="72"/>
        </w:numPr>
        <w:tabs>
          <w:tab w:val="left" w:pos="426"/>
        </w:tabs>
        <w:spacing w:after="120" w:line="240" w:lineRule="auto"/>
        <w:ind w:left="0" w:firstLine="0"/>
        <w:jc w:val="both"/>
        <w:rPr>
          <w:rFonts w:ascii="Arial" w:hAnsi="Arial" w:cs="Arial"/>
          <w:kern w:val="28"/>
          <w:sz w:val="28"/>
          <w:szCs w:val="28"/>
        </w:rPr>
      </w:pPr>
      <w:r w:rsidRPr="004215B5">
        <w:rPr>
          <w:rFonts w:ascii="Arial" w:hAnsi="Arial" w:cs="Arial"/>
          <w:kern w:val="28"/>
          <w:sz w:val="28"/>
          <w:szCs w:val="28"/>
        </w:rPr>
        <w:t>исполнение Учреждением обязательства по оплате поставленных товаров, выполненных работ, оказанных услуг.</w:t>
      </w:r>
    </w:p>
    <w:p w:rsidR="000100C5" w:rsidRPr="004215B5" w:rsidRDefault="000100C5" w:rsidP="000100C5">
      <w:pPr>
        <w:numPr>
          <w:ilvl w:val="0"/>
          <w:numId w:val="71"/>
        </w:numPr>
        <w:tabs>
          <w:tab w:val="left" w:pos="993"/>
        </w:tabs>
        <w:spacing w:after="120" w:line="240" w:lineRule="auto"/>
        <w:ind w:left="0" w:firstLine="0"/>
        <w:jc w:val="both"/>
        <w:rPr>
          <w:rFonts w:ascii="Arial" w:hAnsi="Arial" w:cs="Arial"/>
          <w:kern w:val="28"/>
          <w:sz w:val="28"/>
          <w:szCs w:val="28"/>
        </w:rPr>
      </w:pPr>
      <w:bookmarkStart w:id="270" w:name="_Toc311413756"/>
      <w:bookmarkStart w:id="271" w:name="_Toc311467180"/>
      <w:bookmarkStart w:id="272" w:name="_Toc311716865"/>
      <w:bookmarkStart w:id="273" w:name="_Toc311801088"/>
      <w:bookmarkStart w:id="274" w:name="_Toc311327695"/>
      <w:r w:rsidRPr="004215B5">
        <w:rPr>
          <w:rFonts w:ascii="Arial" w:hAnsi="Arial" w:cs="Arial"/>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Учреждению результаты исполнения договора, при этом Учреждение обязано обеспечить их приемку в соответствии с условиями договора.</w:t>
      </w:r>
      <w:bookmarkEnd w:id="270"/>
      <w:bookmarkEnd w:id="271"/>
      <w:bookmarkEnd w:id="272"/>
      <w:bookmarkEnd w:id="273"/>
    </w:p>
    <w:p w:rsidR="000100C5" w:rsidRPr="004215B5" w:rsidRDefault="000100C5" w:rsidP="000100C5">
      <w:pPr>
        <w:numPr>
          <w:ilvl w:val="0"/>
          <w:numId w:val="71"/>
        </w:numPr>
        <w:tabs>
          <w:tab w:val="left" w:pos="993"/>
        </w:tabs>
        <w:spacing w:after="120" w:line="240" w:lineRule="auto"/>
        <w:ind w:left="0" w:firstLine="0"/>
        <w:jc w:val="both"/>
        <w:rPr>
          <w:rFonts w:ascii="Arial" w:hAnsi="Arial" w:cs="Arial"/>
          <w:kern w:val="28"/>
          <w:sz w:val="28"/>
          <w:szCs w:val="28"/>
        </w:rPr>
      </w:pPr>
      <w:bookmarkStart w:id="275" w:name="_Toc311413758"/>
      <w:bookmarkStart w:id="276" w:name="_Toc311467182"/>
      <w:bookmarkStart w:id="277" w:name="_Toc311716867"/>
      <w:bookmarkStart w:id="278" w:name="_Toc311801090"/>
      <w:r w:rsidRPr="004215B5">
        <w:rPr>
          <w:rFonts w:ascii="Arial" w:hAnsi="Arial" w:cs="Arial"/>
          <w:kern w:val="28"/>
          <w:sz w:val="28"/>
          <w:szCs w:val="28"/>
        </w:rPr>
        <w:lastRenderedPageBreak/>
        <w:t>С даты подписания документа о приемке у Учреждения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bookmarkEnd w:id="275"/>
      <w:bookmarkEnd w:id="276"/>
      <w:bookmarkEnd w:id="277"/>
      <w:bookmarkEnd w:id="278"/>
      <w:r w:rsidRPr="004215B5">
        <w:rPr>
          <w:rFonts w:ascii="Arial" w:hAnsi="Arial" w:cs="Arial"/>
          <w:kern w:val="28"/>
          <w:sz w:val="28"/>
          <w:szCs w:val="28"/>
        </w:rPr>
        <w:t xml:space="preserve"> </w:t>
      </w:r>
    </w:p>
    <w:p w:rsidR="000100C5" w:rsidRPr="004215B5" w:rsidRDefault="000100C5" w:rsidP="000100C5">
      <w:pPr>
        <w:numPr>
          <w:ilvl w:val="0"/>
          <w:numId w:val="73"/>
        </w:numPr>
        <w:spacing w:after="120" w:line="240" w:lineRule="auto"/>
        <w:ind w:left="0" w:firstLine="0"/>
        <w:jc w:val="center"/>
        <w:rPr>
          <w:rFonts w:ascii="Arial" w:hAnsi="Arial" w:cs="Arial"/>
          <w:b/>
          <w:sz w:val="28"/>
          <w:szCs w:val="28"/>
        </w:rPr>
      </w:pPr>
      <w:bookmarkStart w:id="279" w:name="_Toc311801091"/>
      <w:bookmarkEnd w:id="246"/>
      <w:bookmarkEnd w:id="274"/>
      <w:r w:rsidRPr="004215B5">
        <w:rPr>
          <w:rFonts w:ascii="Arial" w:hAnsi="Arial" w:cs="Arial"/>
          <w:b/>
          <w:sz w:val="28"/>
          <w:szCs w:val="28"/>
        </w:rPr>
        <w:t>Порядок изменения и расторжения договора.</w:t>
      </w:r>
      <w:bookmarkEnd w:id="279"/>
    </w:p>
    <w:p w:rsidR="000100C5" w:rsidRPr="004215B5" w:rsidRDefault="000100C5" w:rsidP="000100C5">
      <w:pPr>
        <w:numPr>
          <w:ilvl w:val="0"/>
          <w:numId w:val="74"/>
        </w:numPr>
        <w:tabs>
          <w:tab w:val="left" w:pos="993"/>
        </w:tabs>
        <w:spacing w:after="120" w:line="240" w:lineRule="auto"/>
        <w:ind w:left="0" w:firstLine="0"/>
        <w:jc w:val="both"/>
        <w:rPr>
          <w:rFonts w:ascii="Arial" w:hAnsi="Arial" w:cs="Arial"/>
          <w:kern w:val="28"/>
          <w:sz w:val="28"/>
          <w:szCs w:val="28"/>
        </w:rPr>
      </w:pPr>
      <w:bookmarkStart w:id="280" w:name="_Toc311413760"/>
      <w:bookmarkStart w:id="281" w:name="_Toc311467184"/>
      <w:bookmarkStart w:id="282" w:name="_Toc311716869"/>
      <w:bookmarkStart w:id="283" w:name="_Toc311801092"/>
      <w:r w:rsidRPr="004215B5">
        <w:rPr>
          <w:rFonts w:ascii="Arial" w:hAnsi="Arial" w:cs="Arial"/>
          <w:kern w:val="28"/>
          <w:sz w:val="28"/>
          <w:szCs w:val="28"/>
        </w:rPr>
        <w:t>Изменение и расторжение договора допускается в случаях и в порядке, установленных гражданским законодательством.</w:t>
      </w:r>
      <w:bookmarkEnd w:id="280"/>
      <w:bookmarkEnd w:id="281"/>
      <w:bookmarkEnd w:id="282"/>
      <w:bookmarkEnd w:id="283"/>
    </w:p>
    <w:p w:rsidR="000100C5" w:rsidRPr="004215B5" w:rsidRDefault="000100C5" w:rsidP="000100C5">
      <w:pPr>
        <w:numPr>
          <w:ilvl w:val="0"/>
          <w:numId w:val="74"/>
        </w:numPr>
        <w:tabs>
          <w:tab w:val="left" w:pos="993"/>
        </w:tabs>
        <w:spacing w:after="120" w:line="240" w:lineRule="auto"/>
        <w:ind w:left="0" w:firstLine="0"/>
        <w:jc w:val="both"/>
        <w:rPr>
          <w:rFonts w:ascii="Arial" w:hAnsi="Arial" w:cs="Arial"/>
          <w:sz w:val="28"/>
          <w:szCs w:val="28"/>
        </w:rPr>
      </w:pPr>
      <w:bookmarkStart w:id="284" w:name="_Toc311801094"/>
      <w:r w:rsidRPr="004215B5">
        <w:rPr>
          <w:rFonts w:ascii="Arial" w:hAnsi="Arial" w:cs="Arial"/>
          <w:sz w:val="28"/>
          <w:szCs w:val="28"/>
        </w:rPr>
        <w:t>Порядок размещения информации о заключении и изменении договоров.</w:t>
      </w:r>
      <w:bookmarkEnd w:id="284"/>
    </w:p>
    <w:p w:rsidR="000100C5" w:rsidRPr="004215B5" w:rsidRDefault="000100C5" w:rsidP="000100C5">
      <w:pPr>
        <w:numPr>
          <w:ilvl w:val="0"/>
          <w:numId w:val="74"/>
        </w:numPr>
        <w:tabs>
          <w:tab w:val="left" w:pos="993"/>
        </w:tabs>
        <w:spacing w:after="120" w:line="240" w:lineRule="auto"/>
        <w:ind w:left="0" w:firstLine="0"/>
        <w:jc w:val="both"/>
        <w:rPr>
          <w:rFonts w:ascii="Arial" w:hAnsi="Arial" w:cs="Arial"/>
          <w:sz w:val="28"/>
          <w:szCs w:val="28"/>
        </w:rPr>
      </w:pPr>
      <w:r w:rsidRPr="004215B5">
        <w:rPr>
          <w:rFonts w:ascii="Arial" w:hAnsi="Arial" w:cs="Arial"/>
          <w:sz w:val="28"/>
          <w:szCs w:val="28"/>
        </w:rPr>
        <w:t>На официальном сайте Учреждения размещается следующая информация о заключенных Учреждением договорах:</w:t>
      </w:r>
    </w:p>
    <w:p w:rsidR="000100C5" w:rsidRPr="004215B5" w:rsidRDefault="000100C5" w:rsidP="000100C5">
      <w:pPr>
        <w:numPr>
          <w:ilvl w:val="0"/>
          <w:numId w:val="74"/>
        </w:numPr>
        <w:tabs>
          <w:tab w:val="left" w:pos="993"/>
        </w:tabs>
        <w:spacing w:after="120" w:line="240" w:lineRule="auto"/>
        <w:ind w:left="0" w:firstLine="0"/>
        <w:jc w:val="both"/>
        <w:rPr>
          <w:rFonts w:ascii="Arial" w:hAnsi="Arial" w:cs="Arial"/>
          <w:sz w:val="28"/>
          <w:szCs w:val="28"/>
        </w:rPr>
      </w:pPr>
      <w:r w:rsidRPr="004215B5">
        <w:rPr>
          <w:rFonts w:ascii="Arial" w:hAnsi="Arial" w:cs="Arial"/>
          <w:sz w:val="28"/>
          <w:szCs w:val="28"/>
        </w:rPr>
        <w:t>о количестве и об общей стоимости договоров, заключенных Учреждением по результатам закупки товаров, работ, услуг;</w:t>
      </w:r>
    </w:p>
    <w:p w:rsidR="000100C5" w:rsidRPr="004215B5" w:rsidRDefault="000100C5" w:rsidP="000100C5">
      <w:pPr>
        <w:numPr>
          <w:ilvl w:val="0"/>
          <w:numId w:val="74"/>
        </w:numPr>
        <w:tabs>
          <w:tab w:val="left" w:pos="993"/>
        </w:tabs>
        <w:spacing w:after="120" w:line="240" w:lineRule="auto"/>
        <w:ind w:left="0" w:firstLine="0"/>
        <w:jc w:val="both"/>
        <w:rPr>
          <w:rFonts w:ascii="Arial" w:hAnsi="Arial" w:cs="Arial"/>
          <w:sz w:val="28"/>
          <w:szCs w:val="28"/>
        </w:rPr>
      </w:pPr>
      <w:r w:rsidRPr="004215B5">
        <w:rPr>
          <w:rFonts w:ascii="Arial" w:hAnsi="Arial" w:cs="Arial"/>
          <w:sz w:val="28"/>
          <w:szCs w:val="28"/>
        </w:rPr>
        <w:t>о количестве и об общей стоимости договоров, заключенных Учреждением по результатам закупки у единственного поставщика (исполнителя, подрядчика).</w:t>
      </w:r>
    </w:p>
    <w:p w:rsidR="000100C5" w:rsidRPr="004215B5" w:rsidRDefault="000100C5" w:rsidP="000100C5">
      <w:pPr>
        <w:numPr>
          <w:ilvl w:val="0"/>
          <w:numId w:val="74"/>
        </w:numPr>
        <w:tabs>
          <w:tab w:val="left" w:pos="993"/>
        </w:tabs>
        <w:spacing w:after="120" w:line="240" w:lineRule="auto"/>
        <w:ind w:left="0" w:firstLine="0"/>
        <w:jc w:val="both"/>
        <w:rPr>
          <w:rFonts w:ascii="Arial" w:hAnsi="Arial" w:cs="Arial"/>
          <w:sz w:val="28"/>
          <w:szCs w:val="28"/>
        </w:rPr>
      </w:pPr>
      <w:r w:rsidRPr="004215B5">
        <w:rPr>
          <w:rFonts w:ascii="Arial" w:hAnsi="Arial" w:cs="Arial"/>
          <w:sz w:val="28"/>
          <w:szCs w:val="28"/>
        </w:rPr>
        <w:t>Указанные сведения размещаются Учреждением не позднее 30-го числа месяца, следующего за отчетным месяцем.</w:t>
      </w:r>
    </w:p>
    <w:p w:rsidR="000100C5" w:rsidRPr="004215B5" w:rsidRDefault="000100C5" w:rsidP="000100C5">
      <w:pPr>
        <w:rPr>
          <w:rFonts w:ascii="Arial" w:hAnsi="Arial" w:cs="Arial"/>
          <w:sz w:val="28"/>
          <w:szCs w:val="28"/>
        </w:rPr>
      </w:pPr>
    </w:p>
    <w:p w:rsidR="000100C5" w:rsidRPr="004215B5" w:rsidRDefault="000100C5" w:rsidP="000100C5">
      <w:pPr>
        <w:numPr>
          <w:ilvl w:val="0"/>
          <w:numId w:val="75"/>
        </w:numPr>
        <w:spacing w:after="120" w:line="240" w:lineRule="auto"/>
        <w:ind w:left="0" w:firstLine="0"/>
        <w:jc w:val="center"/>
        <w:rPr>
          <w:rFonts w:ascii="Arial" w:hAnsi="Arial" w:cs="Arial"/>
          <w:b/>
          <w:kern w:val="28"/>
          <w:sz w:val="28"/>
          <w:szCs w:val="28"/>
        </w:rPr>
      </w:pPr>
      <w:bookmarkStart w:id="285" w:name="_Toc311801095"/>
      <w:bookmarkEnd w:id="222"/>
      <w:bookmarkEnd w:id="223"/>
      <w:bookmarkEnd w:id="224"/>
      <w:r w:rsidRPr="004215B5">
        <w:rPr>
          <w:rFonts w:ascii="Arial" w:hAnsi="Arial" w:cs="Arial"/>
          <w:b/>
          <w:sz w:val="28"/>
          <w:szCs w:val="28"/>
        </w:rPr>
        <w:t>ОБЕСПЕЧЕНИЕ ЗАЩИТЫ ПРАВ И ЗАКОННЫХ ИНТЕРЕСОВ УЧАСТНИКОВ ЗАКУПКИ.</w:t>
      </w:r>
      <w:bookmarkEnd w:id="285"/>
    </w:p>
    <w:p w:rsidR="000100C5" w:rsidRPr="004215B5" w:rsidRDefault="000100C5" w:rsidP="000100C5">
      <w:pPr>
        <w:numPr>
          <w:ilvl w:val="0"/>
          <w:numId w:val="76"/>
        </w:numPr>
        <w:spacing w:after="120" w:line="240" w:lineRule="auto"/>
        <w:ind w:left="0" w:firstLine="0"/>
        <w:jc w:val="center"/>
        <w:rPr>
          <w:rFonts w:ascii="Arial" w:hAnsi="Arial" w:cs="Arial"/>
          <w:b/>
          <w:sz w:val="28"/>
          <w:szCs w:val="28"/>
        </w:rPr>
      </w:pPr>
      <w:bookmarkStart w:id="286" w:name="_Toc311801096"/>
      <w:bookmarkStart w:id="287" w:name="_Toc311327700"/>
      <w:r w:rsidRPr="004215B5">
        <w:rPr>
          <w:rFonts w:ascii="Arial" w:hAnsi="Arial" w:cs="Arial"/>
          <w:b/>
          <w:sz w:val="28"/>
          <w:szCs w:val="28"/>
        </w:rPr>
        <w:t>Общие положения.</w:t>
      </w:r>
      <w:bookmarkEnd w:id="286"/>
    </w:p>
    <w:p w:rsidR="000100C5" w:rsidRPr="004215B5" w:rsidRDefault="000100C5" w:rsidP="000100C5">
      <w:pPr>
        <w:numPr>
          <w:ilvl w:val="0"/>
          <w:numId w:val="77"/>
        </w:numPr>
        <w:tabs>
          <w:tab w:val="left" w:pos="993"/>
        </w:tabs>
        <w:spacing w:after="120" w:line="240" w:lineRule="auto"/>
        <w:ind w:left="0" w:firstLine="0"/>
        <w:jc w:val="both"/>
        <w:rPr>
          <w:rFonts w:ascii="Arial" w:hAnsi="Arial" w:cs="Arial"/>
          <w:kern w:val="28"/>
          <w:sz w:val="28"/>
          <w:szCs w:val="28"/>
        </w:rPr>
      </w:pPr>
      <w:bookmarkStart w:id="288" w:name="_Toc311413765"/>
      <w:bookmarkStart w:id="289" w:name="_Toc311467189"/>
      <w:bookmarkStart w:id="290" w:name="_Toc311716874"/>
      <w:bookmarkStart w:id="291" w:name="_Toc311801097"/>
      <w:r w:rsidRPr="004215B5">
        <w:rPr>
          <w:rFonts w:ascii="Arial" w:hAnsi="Arial" w:cs="Arial"/>
          <w:kern w:val="28"/>
          <w:sz w:val="28"/>
          <w:szCs w:val="28"/>
        </w:rPr>
        <w:t>Любой участник закупки имеет право обжаловать у руководителя Учреждения, в антимонопольный орган и судебном порядке, действия (бездействие) Учреждения, Комиссии,  если такие действия (бездействие) нарушают права и законные интересы участника закупки.</w:t>
      </w:r>
      <w:bookmarkEnd w:id="288"/>
      <w:bookmarkEnd w:id="289"/>
      <w:bookmarkEnd w:id="290"/>
      <w:bookmarkEnd w:id="291"/>
      <w:r w:rsidRPr="004215B5">
        <w:rPr>
          <w:rFonts w:ascii="Arial" w:hAnsi="Arial" w:cs="Arial"/>
          <w:kern w:val="28"/>
          <w:sz w:val="28"/>
          <w:szCs w:val="28"/>
        </w:rPr>
        <w:t xml:space="preserve"> </w:t>
      </w:r>
      <w:bookmarkStart w:id="292" w:name="_Toc311327701"/>
      <w:bookmarkEnd w:id="287"/>
    </w:p>
    <w:p w:rsidR="000100C5" w:rsidRPr="004215B5" w:rsidRDefault="000100C5" w:rsidP="000100C5">
      <w:pPr>
        <w:numPr>
          <w:ilvl w:val="0"/>
          <w:numId w:val="77"/>
        </w:numPr>
        <w:tabs>
          <w:tab w:val="left" w:pos="993"/>
        </w:tabs>
        <w:spacing w:after="120" w:line="240" w:lineRule="auto"/>
        <w:ind w:left="0" w:firstLine="0"/>
        <w:jc w:val="both"/>
        <w:rPr>
          <w:rFonts w:ascii="Arial" w:hAnsi="Arial" w:cs="Arial"/>
          <w:kern w:val="28"/>
          <w:sz w:val="28"/>
          <w:szCs w:val="28"/>
        </w:rPr>
      </w:pPr>
      <w:bookmarkStart w:id="293" w:name="_Toc311413766"/>
      <w:bookmarkStart w:id="294" w:name="_Toc311467190"/>
      <w:bookmarkStart w:id="295" w:name="_Toc311716875"/>
      <w:bookmarkStart w:id="296" w:name="_Toc311801098"/>
      <w:r w:rsidRPr="004215B5">
        <w:rPr>
          <w:rFonts w:ascii="Arial" w:hAnsi="Arial" w:cs="Arial"/>
          <w:kern w:val="28"/>
          <w:sz w:val="28"/>
          <w:szCs w:val="28"/>
        </w:rPr>
        <w:t>Участник закупки вправе обжаловать в антимонопольный орган в порядке, установленном антимонопольным органом, действия (бездействие) Учреждения, Комиссии при закупке товаров, работ, услуг в случаях:</w:t>
      </w:r>
      <w:bookmarkEnd w:id="292"/>
      <w:bookmarkEnd w:id="293"/>
      <w:bookmarkEnd w:id="294"/>
      <w:bookmarkEnd w:id="295"/>
      <w:bookmarkEnd w:id="296"/>
    </w:p>
    <w:p w:rsidR="000100C5" w:rsidRPr="004215B5" w:rsidRDefault="000100C5" w:rsidP="000100C5">
      <w:pPr>
        <w:numPr>
          <w:ilvl w:val="0"/>
          <w:numId w:val="78"/>
        </w:numPr>
        <w:tabs>
          <w:tab w:val="left" w:pos="426"/>
        </w:tabs>
        <w:spacing w:after="120" w:line="240" w:lineRule="auto"/>
        <w:ind w:left="0" w:firstLine="0"/>
        <w:jc w:val="both"/>
        <w:rPr>
          <w:rFonts w:ascii="Arial" w:hAnsi="Arial" w:cs="Arial"/>
          <w:kern w:val="28"/>
          <w:sz w:val="28"/>
          <w:szCs w:val="28"/>
        </w:rPr>
      </w:pPr>
      <w:r w:rsidRPr="004215B5">
        <w:rPr>
          <w:rFonts w:ascii="Arial" w:hAnsi="Arial" w:cs="Arial"/>
          <w:kern w:val="28"/>
          <w:sz w:val="28"/>
          <w:szCs w:val="28"/>
        </w:rPr>
        <w:t>не размещения на официальном учреждения настоящего Положения, изменений, вносимых в указанное положение, информации о закупке, подлежащей в соответствии с настоящим Положением размещению на таком официальном сайте Учреждения;</w:t>
      </w:r>
    </w:p>
    <w:p w:rsidR="000100C5" w:rsidRPr="004215B5" w:rsidRDefault="000100C5" w:rsidP="000100C5">
      <w:pPr>
        <w:numPr>
          <w:ilvl w:val="0"/>
          <w:numId w:val="78"/>
        </w:numPr>
        <w:tabs>
          <w:tab w:val="left" w:pos="426"/>
        </w:tabs>
        <w:spacing w:after="120" w:line="240" w:lineRule="auto"/>
        <w:ind w:left="0" w:firstLine="0"/>
        <w:jc w:val="both"/>
        <w:rPr>
          <w:rFonts w:ascii="Arial" w:hAnsi="Arial" w:cs="Arial"/>
          <w:kern w:val="28"/>
          <w:sz w:val="28"/>
          <w:szCs w:val="28"/>
        </w:rPr>
      </w:pPr>
      <w:r w:rsidRPr="004215B5">
        <w:rPr>
          <w:rFonts w:ascii="Arial" w:hAnsi="Arial" w:cs="Arial"/>
          <w:kern w:val="28"/>
          <w:sz w:val="28"/>
          <w:szCs w:val="28"/>
        </w:rPr>
        <w:t>предъявления к участникам закупки требования о представлении документов, не предусмотренных извещением о закупке.</w:t>
      </w:r>
    </w:p>
    <w:p w:rsidR="000100C5" w:rsidRPr="004215B5" w:rsidRDefault="000100C5" w:rsidP="000100C5">
      <w:pPr>
        <w:numPr>
          <w:ilvl w:val="0"/>
          <w:numId w:val="79"/>
        </w:numPr>
        <w:tabs>
          <w:tab w:val="left" w:pos="1134"/>
        </w:tabs>
        <w:spacing w:after="120" w:line="240" w:lineRule="auto"/>
        <w:ind w:left="0" w:firstLine="0"/>
        <w:jc w:val="center"/>
        <w:rPr>
          <w:rFonts w:ascii="Arial" w:hAnsi="Arial" w:cs="Arial"/>
          <w:b/>
          <w:sz w:val="28"/>
          <w:szCs w:val="28"/>
        </w:rPr>
      </w:pPr>
      <w:bookmarkStart w:id="297" w:name="_Toc311801099"/>
      <w:bookmarkStart w:id="298" w:name="_Toc311327702"/>
      <w:r w:rsidRPr="004215B5">
        <w:rPr>
          <w:rFonts w:ascii="Arial" w:hAnsi="Arial" w:cs="Arial"/>
          <w:b/>
          <w:sz w:val="28"/>
          <w:szCs w:val="28"/>
        </w:rPr>
        <w:t>Порядок обжалования руководителю Учреждения.</w:t>
      </w:r>
      <w:bookmarkEnd w:id="297"/>
    </w:p>
    <w:p w:rsidR="000100C5" w:rsidRPr="004215B5" w:rsidRDefault="000100C5" w:rsidP="000100C5">
      <w:pPr>
        <w:numPr>
          <w:ilvl w:val="0"/>
          <w:numId w:val="80"/>
        </w:numPr>
        <w:tabs>
          <w:tab w:val="left" w:pos="993"/>
        </w:tabs>
        <w:spacing w:after="120" w:line="240" w:lineRule="auto"/>
        <w:ind w:left="0" w:firstLine="0"/>
        <w:jc w:val="both"/>
        <w:rPr>
          <w:rFonts w:ascii="Arial" w:hAnsi="Arial" w:cs="Arial"/>
          <w:kern w:val="28"/>
          <w:sz w:val="28"/>
          <w:szCs w:val="28"/>
        </w:rPr>
      </w:pPr>
      <w:bookmarkStart w:id="299" w:name="_Toc311327703"/>
      <w:bookmarkStart w:id="300" w:name="_Toc311413768"/>
      <w:bookmarkStart w:id="301" w:name="_Toc311467192"/>
      <w:bookmarkStart w:id="302" w:name="_Toc311716877"/>
      <w:bookmarkStart w:id="303" w:name="_Toc311801100"/>
      <w:bookmarkEnd w:id="298"/>
      <w:r w:rsidRPr="004215B5">
        <w:rPr>
          <w:rFonts w:ascii="Arial" w:hAnsi="Arial" w:cs="Arial"/>
          <w:kern w:val="28"/>
          <w:sz w:val="28"/>
          <w:szCs w:val="28"/>
        </w:rPr>
        <w:t xml:space="preserve">Жалоба на положение документации о закупке или извещения о закупке может быть подана участником закупки до окончания срока </w:t>
      </w:r>
      <w:r w:rsidRPr="004215B5">
        <w:rPr>
          <w:rFonts w:ascii="Arial" w:hAnsi="Arial" w:cs="Arial"/>
          <w:kern w:val="28"/>
          <w:sz w:val="28"/>
          <w:szCs w:val="28"/>
        </w:rPr>
        <w:lastRenderedPageBreak/>
        <w:t>подачи предложений (заявок) на участие в закупке. По истечении данного срока обжалование осуществляется только в судебном порядке.</w:t>
      </w:r>
      <w:bookmarkEnd w:id="299"/>
      <w:bookmarkEnd w:id="300"/>
      <w:bookmarkEnd w:id="301"/>
      <w:bookmarkEnd w:id="302"/>
      <w:bookmarkEnd w:id="303"/>
    </w:p>
    <w:p w:rsidR="000100C5" w:rsidRPr="004215B5" w:rsidRDefault="000100C5" w:rsidP="000100C5">
      <w:pPr>
        <w:numPr>
          <w:ilvl w:val="0"/>
          <w:numId w:val="80"/>
        </w:numPr>
        <w:tabs>
          <w:tab w:val="left" w:pos="993"/>
        </w:tabs>
        <w:spacing w:after="120" w:line="240" w:lineRule="auto"/>
        <w:ind w:left="0" w:firstLine="0"/>
        <w:jc w:val="both"/>
        <w:rPr>
          <w:rFonts w:ascii="Arial" w:hAnsi="Arial" w:cs="Arial"/>
          <w:kern w:val="28"/>
          <w:sz w:val="28"/>
          <w:szCs w:val="28"/>
        </w:rPr>
      </w:pPr>
      <w:bookmarkStart w:id="304" w:name="_Toc311327704"/>
      <w:bookmarkStart w:id="305" w:name="_Toc311413769"/>
      <w:bookmarkStart w:id="306" w:name="_Toc311467193"/>
      <w:bookmarkStart w:id="307" w:name="_Toc311716878"/>
      <w:bookmarkStart w:id="308" w:name="_Toc311801101"/>
      <w:r w:rsidRPr="004215B5">
        <w:rPr>
          <w:rFonts w:ascii="Arial" w:hAnsi="Arial" w:cs="Arial"/>
          <w:kern w:val="28"/>
          <w:sz w:val="28"/>
          <w:szCs w:val="28"/>
        </w:rPr>
        <w:t>Обжалование, связанное с заключением договора допускается не позднее даты заключения договора.</w:t>
      </w:r>
      <w:bookmarkEnd w:id="304"/>
      <w:bookmarkEnd w:id="305"/>
      <w:bookmarkEnd w:id="306"/>
      <w:bookmarkEnd w:id="307"/>
      <w:bookmarkEnd w:id="308"/>
    </w:p>
    <w:p w:rsidR="000100C5" w:rsidRPr="004215B5" w:rsidRDefault="000100C5" w:rsidP="000100C5">
      <w:pPr>
        <w:numPr>
          <w:ilvl w:val="0"/>
          <w:numId w:val="80"/>
        </w:numPr>
        <w:tabs>
          <w:tab w:val="left" w:pos="993"/>
        </w:tabs>
        <w:spacing w:after="120" w:line="240" w:lineRule="auto"/>
        <w:ind w:left="0" w:firstLine="0"/>
        <w:jc w:val="both"/>
        <w:rPr>
          <w:rFonts w:ascii="Arial" w:hAnsi="Arial" w:cs="Arial"/>
          <w:kern w:val="28"/>
          <w:sz w:val="28"/>
          <w:szCs w:val="28"/>
        </w:rPr>
      </w:pPr>
      <w:bookmarkStart w:id="309" w:name="_Toc311413770"/>
      <w:bookmarkStart w:id="310" w:name="_Toc311467194"/>
      <w:bookmarkStart w:id="311" w:name="_Toc311716879"/>
      <w:bookmarkStart w:id="312" w:name="_Toc311801102"/>
      <w:r w:rsidRPr="004215B5">
        <w:rPr>
          <w:rFonts w:ascii="Arial" w:hAnsi="Arial" w:cs="Arial"/>
          <w:kern w:val="28"/>
          <w:sz w:val="28"/>
          <w:szCs w:val="28"/>
        </w:rPr>
        <w:t>Участник закупки вправе подать жалобу в письменной форме или посредством использования факсимильной связи.</w:t>
      </w:r>
      <w:bookmarkEnd w:id="309"/>
      <w:bookmarkEnd w:id="310"/>
      <w:bookmarkEnd w:id="311"/>
      <w:bookmarkEnd w:id="312"/>
    </w:p>
    <w:p w:rsidR="000100C5" w:rsidRPr="004215B5" w:rsidRDefault="000100C5" w:rsidP="000100C5">
      <w:pPr>
        <w:numPr>
          <w:ilvl w:val="0"/>
          <w:numId w:val="80"/>
        </w:numPr>
        <w:tabs>
          <w:tab w:val="left" w:pos="993"/>
        </w:tabs>
        <w:spacing w:after="120" w:line="240" w:lineRule="auto"/>
        <w:ind w:left="0" w:firstLine="0"/>
        <w:jc w:val="both"/>
        <w:rPr>
          <w:rFonts w:ascii="Arial" w:hAnsi="Arial" w:cs="Arial"/>
          <w:kern w:val="28"/>
          <w:sz w:val="28"/>
          <w:szCs w:val="28"/>
        </w:rPr>
      </w:pPr>
      <w:bookmarkStart w:id="313" w:name="_Toc311413771"/>
      <w:bookmarkStart w:id="314" w:name="_Toc311467195"/>
      <w:bookmarkStart w:id="315" w:name="_Toc311716880"/>
      <w:bookmarkStart w:id="316" w:name="_Toc311801103"/>
      <w:r w:rsidRPr="004215B5">
        <w:rPr>
          <w:rFonts w:ascii="Arial" w:hAnsi="Arial" w:cs="Arial"/>
          <w:kern w:val="28"/>
          <w:sz w:val="28"/>
          <w:szCs w:val="28"/>
        </w:rPr>
        <w:t>Жалоба должна содержать:</w:t>
      </w:r>
      <w:bookmarkEnd w:id="313"/>
      <w:bookmarkEnd w:id="314"/>
      <w:bookmarkEnd w:id="315"/>
      <w:bookmarkEnd w:id="316"/>
      <w:r w:rsidRPr="004215B5">
        <w:rPr>
          <w:rFonts w:ascii="Arial" w:hAnsi="Arial" w:cs="Arial"/>
          <w:kern w:val="28"/>
          <w:sz w:val="28"/>
          <w:szCs w:val="28"/>
        </w:rPr>
        <w:t xml:space="preserve"> </w:t>
      </w:r>
    </w:p>
    <w:p w:rsidR="000100C5" w:rsidRPr="004215B5" w:rsidRDefault="000100C5" w:rsidP="000100C5">
      <w:pPr>
        <w:numPr>
          <w:ilvl w:val="0"/>
          <w:numId w:val="81"/>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указание на способ и предмет закупки, </w:t>
      </w:r>
    </w:p>
    <w:p w:rsidR="000100C5" w:rsidRPr="004215B5" w:rsidRDefault="000100C5" w:rsidP="000100C5">
      <w:pPr>
        <w:numPr>
          <w:ilvl w:val="0"/>
          <w:numId w:val="81"/>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фамилии, имена, отчества сотрудников Учреждения, членов Комиссии действия (бездействие) которых обжалуются,</w:t>
      </w:r>
    </w:p>
    <w:p w:rsidR="000100C5" w:rsidRPr="004215B5" w:rsidRDefault="000100C5" w:rsidP="000100C5">
      <w:pPr>
        <w:numPr>
          <w:ilvl w:val="0"/>
          <w:numId w:val="81"/>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указание на обжалуемые действия (бездействие), доводы жалобы,</w:t>
      </w:r>
    </w:p>
    <w:p w:rsidR="000100C5" w:rsidRPr="004215B5" w:rsidRDefault="000100C5" w:rsidP="000100C5">
      <w:pPr>
        <w:numPr>
          <w:ilvl w:val="0"/>
          <w:numId w:val="81"/>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0100C5" w:rsidRPr="004215B5" w:rsidRDefault="000100C5" w:rsidP="000100C5">
      <w:pPr>
        <w:numPr>
          <w:ilvl w:val="0"/>
          <w:numId w:val="81"/>
        </w:numPr>
        <w:tabs>
          <w:tab w:val="left" w:pos="426"/>
        </w:tabs>
        <w:spacing w:after="120" w:line="240" w:lineRule="auto"/>
        <w:ind w:left="0" w:firstLine="0"/>
        <w:jc w:val="both"/>
        <w:rPr>
          <w:rFonts w:ascii="Arial" w:hAnsi="Arial" w:cs="Arial"/>
          <w:sz w:val="28"/>
          <w:szCs w:val="28"/>
        </w:rPr>
      </w:pPr>
      <w:r w:rsidRPr="004215B5">
        <w:rPr>
          <w:rFonts w:ascii="Arial" w:hAnsi="Arial" w:cs="Arial"/>
          <w:sz w:val="28"/>
          <w:szCs w:val="28"/>
        </w:rPr>
        <w:t xml:space="preserve">документы, подтверждающие обоснованность доводов жалобы. </w:t>
      </w:r>
      <w:bookmarkStart w:id="317" w:name="_Toc311327708"/>
    </w:p>
    <w:p w:rsidR="000100C5" w:rsidRPr="004215B5" w:rsidRDefault="000100C5" w:rsidP="000100C5">
      <w:pPr>
        <w:numPr>
          <w:ilvl w:val="0"/>
          <w:numId w:val="80"/>
        </w:numPr>
        <w:tabs>
          <w:tab w:val="left" w:pos="993"/>
        </w:tabs>
        <w:spacing w:after="120" w:line="240" w:lineRule="auto"/>
        <w:ind w:left="0" w:firstLine="0"/>
        <w:jc w:val="both"/>
        <w:rPr>
          <w:rFonts w:ascii="Arial" w:hAnsi="Arial" w:cs="Arial"/>
          <w:sz w:val="28"/>
          <w:szCs w:val="28"/>
        </w:rPr>
      </w:pPr>
      <w:r w:rsidRPr="004215B5">
        <w:rPr>
          <w:rFonts w:ascii="Arial" w:hAnsi="Arial" w:cs="Arial"/>
          <w:kern w:val="28"/>
          <w:sz w:val="28"/>
          <w:szCs w:val="28"/>
        </w:rPr>
        <w:t>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bookmarkEnd w:id="317"/>
    </w:p>
    <w:p w:rsidR="000100C5" w:rsidRPr="004215B5" w:rsidRDefault="000100C5" w:rsidP="000100C5">
      <w:pPr>
        <w:numPr>
          <w:ilvl w:val="0"/>
          <w:numId w:val="80"/>
        </w:numPr>
        <w:tabs>
          <w:tab w:val="left" w:pos="993"/>
        </w:tabs>
        <w:spacing w:after="120" w:line="240" w:lineRule="auto"/>
        <w:ind w:left="0" w:firstLine="0"/>
        <w:jc w:val="both"/>
        <w:rPr>
          <w:rFonts w:ascii="Arial" w:hAnsi="Arial" w:cs="Arial"/>
          <w:sz w:val="28"/>
          <w:szCs w:val="28"/>
        </w:rPr>
      </w:pPr>
      <w:bookmarkStart w:id="318" w:name="_Toc311327713"/>
      <w:r w:rsidRPr="004215B5">
        <w:rPr>
          <w:rFonts w:ascii="Arial" w:hAnsi="Arial" w:cs="Arial"/>
          <w:kern w:val="28"/>
          <w:sz w:val="28"/>
          <w:szCs w:val="28"/>
        </w:rPr>
        <w:t>Жалоба рассматривается в течение пяти рабочих дней после дня ее поступления.</w:t>
      </w:r>
      <w:bookmarkEnd w:id="318"/>
    </w:p>
    <w:p w:rsidR="000100C5" w:rsidRPr="004215B5" w:rsidRDefault="000100C5" w:rsidP="000100C5">
      <w:pPr>
        <w:numPr>
          <w:ilvl w:val="0"/>
          <w:numId w:val="80"/>
        </w:numPr>
        <w:tabs>
          <w:tab w:val="left" w:pos="993"/>
        </w:tabs>
        <w:spacing w:after="120" w:line="240" w:lineRule="auto"/>
        <w:ind w:left="0" w:firstLine="0"/>
        <w:jc w:val="both"/>
        <w:rPr>
          <w:rFonts w:ascii="Arial" w:hAnsi="Arial" w:cs="Arial"/>
          <w:sz w:val="28"/>
          <w:szCs w:val="28"/>
        </w:rPr>
      </w:pPr>
      <w:r w:rsidRPr="004215B5">
        <w:rPr>
          <w:rFonts w:ascii="Arial" w:hAnsi="Arial" w:cs="Arial"/>
          <w:kern w:val="28"/>
          <w:sz w:val="28"/>
          <w:szCs w:val="28"/>
        </w:rPr>
        <w:t>По результатам рассмотрения жалобы руководитель Учреждения принимает решение о признании жалобы необоснованной или обоснованной (частично обоснованной) с указанием мер по устранению нарушений.</w:t>
      </w:r>
    </w:p>
    <w:p w:rsidR="000100C5" w:rsidRPr="004215B5" w:rsidRDefault="000100C5" w:rsidP="000100C5">
      <w:pPr>
        <w:numPr>
          <w:ilvl w:val="0"/>
          <w:numId w:val="80"/>
        </w:numPr>
        <w:tabs>
          <w:tab w:val="left" w:pos="993"/>
        </w:tabs>
        <w:spacing w:after="120" w:line="240" w:lineRule="auto"/>
        <w:ind w:left="0" w:firstLine="0"/>
        <w:jc w:val="both"/>
        <w:rPr>
          <w:rFonts w:ascii="Arial" w:hAnsi="Arial" w:cs="Arial"/>
          <w:sz w:val="28"/>
          <w:szCs w:val="28"/>
        </w:rPr>
      </w:pPr>
      <w:bookmarkStart w:id="319" w:name="_Toc311327716"/>
      <w:r w:rsidRPr="004215B5">
        <w:rPr>
          <w:rFonts w:ascii="Arial" w:hAnsi="Arial" w:cs="Arial"/>
          <w:kern w:val="28"/>
          <w:sz w:val="28"/>
          <w:szCs w:val="28"/>
        </w:rPr>
        <w:t>В течение трех рабочих дней со дня принятия решения, участнику закупки, подавшему жалобу, направляется решение руководителя Учреждения в письменной форме или по средством использования факсимильной связи</w:t>
      </w:r>
      <w:bookmarkEnd w:id="319"/>
      <w:r w:rsidRPr="004215B5">
        <w:rPr>
          <w:rFonts w:ascii="Arial" w:hAnsi="Arial" w:cs="Arial"/>
          <w:kern w:val="28"/>
          <w:sz w:val="28"/>
          <w:szCs w:val="28"/>
        </w:rPr>
        <w:t>.</w:t>
      </w:r>
    </w:p>
    <w:p w:rsidR="000100C5" w:rsidRPr="004215B5" w:rsidRDefault="000100C5" w:rsidP="000100C5">
      <w:pPr>
        <w:numPr>
          <w:ilvl w:val="0"/>
          <w:numId w:val="80"/>
        </w:numPr>
        <w:tabs>
          <w:tab w:val="left" w:pos="851"/>
          <w:tab w:val="left" w:pos="1134"/>
        </w:tabs>
        <w:spacing w:after="120" w:line="240" w:lineRule="auto"/>
        <w:ind w:left="0" w:firstLine="0"/>
        <w:jc w:val="both"/>
        <w:rPr>
          <w:rFonts w:ascii="Arial" w:hAnsi="Arial" w:cs="Arial"/>
          <w:sz w:val="28"/>
          <w:szCs w:val="28"/>
        </w:rPr>
      </w:pPr>
      <w:bookmarkStart w:id="320" w:name="_Toc311327717"/>
      <w:r w:rsidRPr="004215B5">
        <w:rPr>
          <w:rFonts w:ascii="Arial" w:hAnsi="Arial" w:cs="Arial"/>
          <w:kern w:val="28"/>
          <w:sz w:val="28"/>
          <w:szCs w:val="28"/>
        </w:rPr>
        <w:t>Решение, принятое по результатам рассмотрения жалобы, может быть обжаловано в судебном порядке.</w:t>
      </w:r>
      <w:bookmarkEnd w:id="320"/>
    </w:p>
    <w:p w:rsidR="000100C5" w:rsidRPr="004215B5" w:rsidRDefault="000100C5" w:rsidP="000100C5">
      <w:pPr>
        <w:numPr>
          <w:ilvl w:val="0"/>
          <w:numId w:val="82"/>
        </w:numPr>
        <w:tabs>
          <w:tab w:val="left" w:pos="1134"/>
        </w:tabs>
        <w:spacing w:after="120" w:line="240" w:lineRule="auto"/>
        <w:ind w:left="0" w:firstLine="0"/>
        <w:jc w:val="center"/>
        <w:rPr>
          <w:rFonts w:ascii="Arial" w:hAnsi="Arial" w:cs="Arial"/>
          <w:b/>
          <w:sz w:val="28"/>
          <w:szCs w:val="28"/>
        </w:rPr>
      </w:pPr>
      <w:bookmarkStart w:id="321" w:name="_Toc311801104"/>
      <w:r w:rsidRPr="004215B5">
        <w:rPr>
          <w:rFonts w:ascii="Arial" w:hAnsi="Arial" w:cs="Arial"/>
          <w:b/>
          <w:sz w:val="28"/>
          <w:szCs w:val="28"/>
        </w:rPr>
        <w:t>Обжалование в судебном порядке.</w:t>
      </w:r>
      <w:bookmarkEnd w:id="321"/>
    </w:p>
    <w:p w:rsidR="000100C5" w:rsidRPr="004215B5" w:rsidRDefault="000100C5" w:rsidP="000100C5">
      <w:pPr>
        <w:numPr>
          <w:ilvl w:val="0"/>
          <w:numId w:val="83"/>
        </w:numPr>
        <w:tabs>
          <w:tab w:val="left" w:pos="993"/>
          <w:tab w:val="left" w:pos="1134"/>
        </w:tabs>
        <w:spacing w:after="120" w:line="240" w:lineRule="auto"/>
        <w:ind w:left="0" w:firstLine="0"/>
        <w:jc w:val="both"/>
        <w:rPr>
          <w:rFonts w:ascii="Arial" w:hAnsi="Arial" w:cs="Arial"/>
          <w:sz w:val="28"/>
          <w:szCs w:val="28"/>
        </w:rPr>
      </w:pPr>
      <w:r w:rsidRPr="004215B5">
        <w:rPr>
          <w:rFonts w:ascii="Arial" w:hAnsi="Arial" w:cs="Arial"/>
          <w:kern w:val="28"/>
          <w:sz w:val="28"/>
          <w:szCs w:val="28"/>
        </w:rPr>
        <w:t>Обжалование действий (бездействия) Учреждения, Комиссии в порядке, предусмотренном настоящим пунктом, не является препятствием для обжалования участником закупки действий (бездействия) вышеуказанных лиц в судебном порядке.</w:t>
      </w:r>
    </w:p>
    <w:p w:rsidR="000100C5" w:rsidRPr="000100C5" w:rsidRDefault="000100C5" w:rsidP="000100C5">
      <w:pPr>
        <w:rPr>
          <w:rFonts w:ascii="Arial" w:hAnsi="Arial" w:cs="Arial"/>
          <w:sz w:val="28"/>
          <w:szCs w:val="28"/>
        </w:rPr>
      </w:pPr>
    </w:p>
    <w:p w:rsidR="000100C5" w:rsidRPr="004215B5" w:rsidRDefault="000100C5" w:rsidP="000100C5">
      <w:pPr>
        <w:numPr>
          <w:ilvl w:val="0"/>
          <w:numId w:val="84"/>
        </w:numPr>
        <w:spacing w:after="120" w:line="240" w:lineRule="auto"/>
        <w:ind w:left="0" w:firstLine="0"/>
        <w:jc w:val="center"/>
        <w:rPr>
          <w:rFonts w:ascii="Arial" w:hAnsi="Arial" w:cs="Arial"/>
          <w:b/>
          <w:sz w:val="28"/>
          <w:szCs w:val="28"/>
        </w:rPr>
      </w:pPr>
      <w:bookmarkStart w:id="322" w:name="_Toc311801105"/>
      <w:r w:rsidRPr="004215B5">
        <w:rPr>
          <w:rFonts w:ascii="Arial" w:hAnsi="Arial" w:cs="Arial"/>
          <w:b/>
          <w:sz w:val="28"/>
          <w:szCs w:val="28"/>
        </w:rPr>
        <w:lastRenderedPageBreak/>
        <w:t>ОТВЕТСТВЕННОСТЬ ЗА ПРОВЕДЕНИЕ ЗАКУПОК ДЛЯ НУЖД УЧРЕЖДЕНИЯ.</w:t>
      </w:r>
      <w:bookmarkEnd w:id="322"/>
    </w:p>
    <w:p w:rsidR="000100C5" w:rsidRPr="004215B5" w:rsidRDefault="000100C5" w:rsidP="000100C5">
      <w:pPr>
        <w:numPr>
          <w:ilvl w:val="0"/>
          <w:numId w:val="86"/>
        </w:numPr>
        <w:spacing w:after="120" w:line="240" w:lineRule="auto"/>
        <w:ind w:left="0" w:firstLine="0"/>
        <w:jc w:val="both"/>
        <w:rPr>
          <w:rFonts w:ascii="Arial" w:hAnsi="Arial" w:cs="Arial"/>
          <w:sz w:val="28"/>
          <w:szCs w:val="28"/>
        </w:rPr>
      </w:pPr>
      <w:bookmarkStart w:id="323" w:name="_Toc311327719"/>
      <w:r w:rsidRPr="004215B5">
        <w:rPr>
          <w:rFonts w:ascii="Arial" w:hAnsi="Arial" w:cs="Arial"/>
          <w:kern w:val="28"/>
          <w:sz w:val="28"/>
          <w:szCs w:val="28"/>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323"/>
    </w:p>
    <w:p w:rsidR="000100C5" w:rsidRPr="004215B5" w:rsidRDefault="000100C5" w:rsidP="000100C5">
      <w:pPr>
        <w:numPr>
          <w:ilvl w:val="0"/>
          <w:numId w:val="86"/>
        </w:numPr>
        <w:spacing w:after="120" w:line="240" w:lineRule="auto"/>
        <w:ind w:left="0" w:firstLine="0"/>
        <w:jc w:val="both"/>
        <w:rPr>
          <w:rFonts w:ascii="Arial" w:hAnsi="Arial" w:cs="Arial"/>
          <w:sz w:val="28"/>
          <w:szCs w:val="28"/>
        </w:rPr>
      </w:pPr>
      <w:r w:rsidRPr="004215B5">
        <w:rPr>
          <w:rFonts w:ascii="Arial" w:hAnsi="Arial" w:cs="Arial"/>
          <w:sz w:val="28"/>
          <w:szCs w:val="28"/>
        </w:rPr>
        <w:t>Ответственность за экономическую эффективность при проведении процедур закупок организации  несет персонально руководитель Учреждения.</w:t>
      </w:r>
    </w:p>
    <w:p w:rsidR="000100C5" w:rsidRPr="004215B5" w:rsidRDefault="000100C5" w:rsidP="000100C5">
      <w:pPr>
        <w:rPr>
          <w:rFonts w:ascii="Arial" w:hAnsi="Arial" w:cs="Arial"/>
          <w:sz w:val="28"/>
          <w:szCs w:val="28"/>
        </w:rPr>
      </w:pPr>
    </w:p>
    <w:p w:rsidR="000100C5" w:rsidRPr="004215B5" w:rsidRDefault="000100C5" w:rsidP="000100C5">
      <w:pPr>
        <w:numPr>
          <w:ilvl w:val="0"/>
          <w:numId w:val="85"/>
        </w:numPr>
        <w:spacing w:after="120" w:line="240" w:lineRule="auto"/>
        <w:ind w:left="0" w:firstLine="0"/>
        <w:jc w:val="center"/>
        <w:rPr>
          <w:rFonts w:ascii="Arial" w:hAnsi="Arial" w:cs="Arial"/>
          <w:b/>
          <w:sz w:val="28"/>
          <w:szCs w:val="28"/>
        </w:rPr>
      </w:pPr>
      <w:bookmarkStart w:id="324" w:name="_Toc311801106"/>
      <w:r w:rsidRPr="004215B5">
        <w:rPr>
          <w:rFonts w:ascii="Arial" w:hAnsi="Arial" w:cs="Arial"/>
          <w:b/>
          <w:sz w:val="28"/>
          <w:szCs w:val="28"/>
        </w:rPr>
        <w:t>ЗАКЛЮЧИТЕЛЬНЫЕ ПОЛОЖЕНИЯ.</w:t>
      </w:r>
      <w:bookmarkEnd w:id="324"/>
    </w:p>
    <w:p w:rsidR="000100C5" w:rsidRPr="004215B5" w:rsidRDefault="000100C5" w:rsidP="000100C5">
      <w:pPr>
        <w:numPr>
          <w:ilvl w:val="0"/>
          <w:numId w:val="87"/>
        </w:numPr>
        <w:spacing w:after="120" w:line="240" w:lineRule="auto"/>
        <w:ind w:left="0" w:firstLine="0"/>
        <w:jc w:val="both"/>
        <w:rPr>
          <w:rFonts w:ascii="Arial" w:hAnsi="Arial" w:cs="Arial"/>
          <w:sz w:val="28"/>
          <w:szCs w:val="28"/>
        </w:rPr>
      </w:pPr>
      <w:bookmarkStart w:id="325" w:name="_Toc310705237"/>
      <w:r w:rsidRPr="004215B5">
        <w:rPr>
          <w:rFonts w:ascii="Arial" w:hAnsi="Arial" w:cs="Arial"/>
          <w:sz w:val="28"/>
          <w:szCs w:val="28"/>
        </w:rPr>
        <w:t>Настоящее Положение утверждается Наблюдательным советом Учреждения и вступает в силу с даты, указанной в Протоколе заседания Наблюдательного совета Учреждения о введении в действие Положения.</w:t>
      </w:r>
      <w:bookmarkEnd w:id="325"/>
    </w:p>
    <w:p w:rsidR="000100C5" w:rsidRPr="004215B5" w:rsidRDefault="000100C5" w:rsidP="000100C5">
      <w:pPr>
        <w:rPr>
          <w:rFonts w:ascii="Arial" w:hAnsi="Arial" w:cs="Arial"/>
        </w:rPr>
      </w:pPr>
    </w:p>
    <w:p w:rsidR="000100C5" w:rsidRDefault="000100C5" w:rsidP="000100C5">
      <w:pPr>
        <w:ind w:hanging="1418"/>
      </w:pPr>
    </w:p>
    <w:p w:rsidR="000100C5" w:rsidRDefault="000100C5" w:rsidP="000100C5">
      <w:pPr>
        <w:ind w:hanging="1418"/>
      </w:pPr>
    </w:p>
    <w:p w:rsidR="000100C5" w:rsidRDefault="000100C5" w:rsidP="000100C5">
      <w:pPr>
        <w:ind w:hanging="1418"/>
      </w:pPr>
    </w:p>
    <w:p w:rsidR="000100C5" w:rsidRDefault="000100C5" w:rsidP="000100C5">
      <w:pPr>
        <w:ind w:hanging="1418"/>
      </w:pPr>
    </w:p>
    <w:p w:rsidR="000100C5" w:rsidRDefault="000100C5" w:rsidP="000100C5">
      <w:pPr>
        <w:ind w:hanging="1418"/>
      </w:pPr>
    </w:p>
    <w:p w:rsidR="000100C5" w:rsidRDefault="000100C5" w:rsidP="000100C5">
      <w:pPr>
        <w:ind w:hanging="1418"/>
      </w:pPr>
    </w:p>
    <w:sectPr w:rsidR="000100C5" w:rsidSect="000100C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0FC"/>
    <w:multiLevelType w:val="hybridMultilevel"/>
    <w:tmpl w:val="942AB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221DB"/>
    <w:multiLevelType w:val="hybridMultilevel"/>
    <w:tmpl w:val="EA149D5C"/>
    <w:lvl w:ilvl="0" w:tplc="997E1D50">
      <w:start w:val="1"/>
      <w:numFmt w:val="decimal"/>
      <w:lvlText w:val="1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E724D"/>
    <w:multiLevelType w:val="hybridMultilevel"/>
    <w:tmpl w:val="DE18F30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97B01"/>
    <w:multiLevelType w:val="hybridMultilevel"/>
    <w:tmpl w:val="45482F9A"/>
    <w:lvl w:ilvl="0" w:tplc="31088858">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A036E"/>
    <w:multiLevelType w:val="hybridMultilevel"/>
    <w:tmpl w:val="67A0E514"/>
    <w:lvl w:ilvl="0" w:tplc="477A8C2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24618"/>
    <w:multiLevelType w:val="hybridMultilevel"/>
    <w:tmpl w:val="6F04562C"/>
    <w:lvl w:ilvl="0" w:tplc="6C6ABF08">
      <w:start w:val="2"/>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6207E6"/>
    <w:multiLevelType w:val="hybridMultilevel"/>
    <w:tmpl w:val="583087E8"/>
    <w:lvl w:ilvl="0" w:tplc="A4C8031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27622"/>
    <w:multiLevelType w:val="hybridMultilevel"/>
    <w:tmpl w:val="83B2B5C4"/>
    <w:lvl w:ilvl="0" w:tplc="8D78D2A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A360E"/>
    <w:multiLevelType w:val="hybridMultilevel"/>
    <w:tmpl w:val="DFA08A98"/>
    <w:lvl w:ilvl="0" w:tplc="2FC05DC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B661DA"/>
    <w:multiLevelType w:val="hybridMultilevel"/>
    <w:tmpl w:val="8918F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C21847"/>
    <w:multiLevelType w:val="hybridMultilevel"/>
    <w:tmpl w:val="A392B1A4"/>
    <w:lvl w:ilvl="0" w:tplc="D0C2289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B50BAA"/>
    <w:multiLevelType w:val="hybridMultilevel"/>
    <w:tmpl w:val="C83E7F76"/>
    <w:lvl w:ilvl="0" w:tplc="5EFAFB16">
      <w:start w:val="1"/>
      <w:numFmt w:val="decimal"/>
      <w:lvlText w:val="1.4.%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A558F7"/>
    <w:multiLevelType w:val="hybridMultilevel"/>
    <w:tmpl w:val="78C0DEFA"/>
    <w:lvl w:ilvl="0" w:tplc="6FCA09CC">
      <w:start w:val="1"/>
      <w:numFmt w:val="decimal"/>
      <w:lvlText w:val="7.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373181"/>
    <w:multiLevelType w:val="hybridMultilevel"/>
    <w:tmpl w:val="C9729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D02421"/>
    <w:multiLevelType w:val="hybridMultilevel"/>
    <w:tmpl w:val="8C0E9252"/>
    <w:lvl w:ilvl="0" w:tplc="5EB24B88">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297661"/>
    <w:multiLevelType w:val="hybridMultilevel"/>
    <w:tmpl w:val="5920752A"/>
    <w:lvl w:ilvl="0" w:tplc="32AA2566">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5D2A68"/>
    <w:multiLevelType w:val="hybridMultilevel"/>
    <w:tmpl w:val="385C9256"/>
    <w:lvl w:ilvl="0" w:tplc="787A5BD8">
      <w:start w:val="1"/>
      <w:numFmt w:val="decimal"/>
      <w:lvlText w:val="6.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043261"/>
    <w:multiLevelType w:val="hybridMultilevel"/>
    <w:tmpl w:val="DAC68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F73140"/>
    <w:multiLevelType w:val="hybridMultilevel"/>
    <w:tmpl w:val="2DBE3A56"/>
    <w:lvl w:ilvl="0" w:tplc="CDAE4BF4">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343752"/>
    <w:multiLevelType w:val="hybridMultilevel"/>
    <w:tmpl w:val="0FBE6762"/>
    <w:lvl w:ilvl="0" w:tplc="04242E50">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9C3A03"/>
    <w:multiLevelType w:val="hybridMultilevel"/>
    <w:tmpl w:val="F852F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D40CF8"/>
    <w:multiLevelType w:val="hybridMultilevel"/>
    <w:tmpl w:val="75108578"/>
    <w:lvl w:ilvl="0" w:tplc="6360F074">
      <w:start w:val="3"/>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062364"/>
    <w:multiLevelType w:val="hybridMultilevel"/>
    <w:tmpl w:val="FAC280F6"/>
    <w:lvl w:ilvl="0" w:tplc="B0705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A43A47"/>
    <w:multiLevelType w:val="hybridMultilevel"/>
    <w:tmpl w:val="807EE4F4"/>
    <w:lvl w:ilvl="0" w:tplc="84A416DA">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293067"/>
    <w:multiLevelType w:val="hybridMultilevel"/>
    <w:tmpl w:val="159C49D8"/>
    <w:lvl w:ilvl="0" w:tplc="7CF09680">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4F6080"/>
    <w:multiLevelType w:val="hybridMultilevel"/>
    <w:tmpl w:val="3A202C54"/>
    <w:lvl w:ilvl="0" w:tplc="5596B8E8">
      <w:start w:val="1"/>
      <w:numFmt w:val="decimal"/>
      <w:lvlText w:val="1.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611A34"/>
    <w:multiLevelType w:val="hybridMultilevel"/>
    <w:tmpl w:val="F01AD66E"/>
    <w:lvl w:ilvl="0" w:tplc="4E348D24">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2E3B69"/>
    <w:multiLevelType w:val="hybridMultilevel"/>
    <w:tmpl w:val="BD5CE318"/>
    <w:lvl w:ilvl="0" w:tplc="244CD014">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8506CD"/>
    <w:multiLevelType w:val="hybridMultilevel"/>
    <w:tmpl w:val="0B287BE8"/>
    <w:lvl w:ilvl="0" w:tplc="B5389A9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D616E9"/>
    <w:multiLevelType w:val="hybridMultilevel"/>
    <w:tmpl w:val="158E4B5E"/>
    <w:lvl w:ilvl="0" w:tplc="E9FE4C5E">
      <w:start w:val="1"/>
      <w:numFmt w:val="decimal"/>
      <w:lvlText w:val="8.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D30C8C"/>
    <w:multiLevelType w:val="hybridMultilevel"/>
    <w:tmpl w:val="82E659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C93C1D"/>
    <w:multiLevelType w:val="hybridMultilevel"/>
    <w:tmpl w:val="B7083564"/>
    <w:lvl w:ilvl="0" w:tplc="EDB845F6">
      <w:start w:val="2"/>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2B5A04"/>
    <w:multiLevelType w:val="hybridMultilevel"/>
    <w:tmpl w:val="4E742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2C1DD4"/>
    <w:multiLevelType w:val="hybridMultilevel"/>
    <w:tmpl w:val="F7948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6B5108"/>
    <w:multiLevelType w:val="hybridMultilevel"/>
    <w:tmpl w:val="E124D8BC"/>
    <w:lvl w:ilvl="0" w:tplc="34D4156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165FF9"/>
    <w:multiLevelType w:val="hybridMultilevel"/>
    <w:tmpl w:val="2206A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DA4CB5"/>
    <w:multiLevelType w:val="hybridMultilevel"/>
    <w:tmpl w:val="028C2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692F1F"/>
    <w:multiLevelType w:val="hybridMultilevel"/>
    <w:tmpl w:val="D82A4C82"/>
    <w:lvl w:ilvl="0" w:tplc="5DC4B250">
      <w:start w:val="1"/>
      <w:numFmt w:val="decimal"/>
      <w:lvlText w:val="10.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CF09B0"/>
    <w:multiLevelType w:val="hybridMultilevel"/>
    <w:tmpl w:val="A87AD7C8"/>
    <w:lvl w:ilvl="0" w:tplc="38D0DE56">
      <w:start w:val="3"/>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DD7B37"/>
    <w:multiLevelType w:val="hybridMultilevel"/>
    <w:tmpl w:val="70781418"/>
    <w:lvl w:ilvl="0" w:tplc="20BC4CA8">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8C76CE"/>
    <w:multiLevelType w:val="hybridMultilevel"/>
    <w:tmpl w:val="3CB0A850"/>
    <w:lvl w:ilvl="0" w:tplc="6AD036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4922A1"/>
    <w:multiLevelType w:val="hybridMultilevel"/>
    <w:tmpl w:val="7FEE3474"/>
    <w:lvl w:ilvl="0" w:tplc="1E423AAC">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295349"/>
    <w:multiLevelType w:val="hybridMultilevel"/>
    <w:tmpl w:val="A3F8E2EC"/>
    <w:lvl w:ilvl="0" w:tplc="75EEBC9E">
      <w:start w:val="1"/>
      <w:numFmt w:val="decimal"/>
      <w:lvlText w:val="10.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5E54A36"/>
    <w:multiLevelType w:val="hybridMultilevel"/>
    <w:tmpl w:val="626E6A22"/>
    <w:lvl w:ilvl="0" w:tplc="0F4A033C">
      <w:start w:val="1"/>
      <w:numFmt w:val="decimal"/>
      <w:lvlText w:val="8.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63708CE"/>
    <w:multiLevelType w:val="multilevel"/>
    <w:tmpl w:val="1D26BCC2"/>
    <w:lvl w:ilvl="0">
      <w:start w:val="1"/>
      <w:numFmt w:val="decimal"/>
      <w:lvlText w:val="%1."/>
      <w:lvlJc w:val="left"/>
      <w:pPr>
        <w:ind w:left="720" w:hanging="360"/>
      </w:pPr>
    </w:lvl>
    <w:lvl w:ilvl="1">
      <w:start w:val="1"/>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7242D41"/>
    <w:multiLevelType w:val="hybridMultilevel"/>
    <w:tmpl w:val="B2364D5C"/>
    <w:lvl w:ilvl="0" w:tplc="B07057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8E0915"/>
    <w:multiLevelType w:val="hybridMultilevel"/>
    <w:tmpl w:val="3432C266"/>
    <w:lvl w:ilvl="0" w:tplc="B0EAA272">
      <w:start w:val="1"/>
      <w:numFmt w:val="decimal"/>
      <w:lvlText w:val="7.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AA3A03"/>
    <w:multiLevelType w:val="hybridMultilevel"/>
    <w:tmpl w:val="72800E42"/>
    <w:lvl w:ilvl="0" w:tplc="6A7A49A4">
      <w:start w:val="1"/>
      <w:numFmt w:val="decimal"/>
      <w:lvlText w:val="10.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8B70B4"/>
    <w:multiLevelType w:val="hybridMultilevel"/>
    <w:tmpl w:val="DE82D210"/>
    <w:lvl w:ilvl="0" w:tplc="8B7EECB4">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DF6BF3"/>
    <w:multiLevelType w:val="hybridMultilevel"/>
    <w:tmpl w:val="9D5AEBDE"/>
    <w:lvl w:ilvl="0" w:tplc="D8D624B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EB20635"/>
    <w:multiLevelType w:val="hybridMultilevel"/>
    <w:tmpl w:val="7B5A9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EF2487"/>
    <w:multiLevelType w:val="hybridMultilevel"/>
    <w:tmpl w:val="F8825486"/>
    <w:lvl w:ilvl="0" w:tplc="89CA93D2">
      <w:start w:val="2"/>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161756"/>
    <w:multiLevelType w:val="hybridMultilevel"/>
    <w:tmpl w:val="05C6D060"/>
    <w:lvl w:ilvl="0" w:tplc="092A112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55778A"/>
    <w:multiLevelType w:val="hybridMultilevel"/>
    <w:tmpl w:val="71EE4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E54B49"/>
    <w:multiLevelType w:val="hybridMultilevel"/>
    <w:tmpl w:val="F1F26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C161A47"/>
    <w:multiLevelType w:val="hybridMultilevel"/>
    <w:tmpl w:val="B18E152E"/>
    <w:lvl w:ilvl="0" w:tplc="94865DD2">
      <w:start w:val="3"/>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D073F33"/>
    <w:multiLevelType w:val="hybridMultilevel"/>
    <w:tmpl w:val="6BAE6C44"/>
    <w:lvl w:ilvl="0" w:tplc="9C96BDD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5A4AE6"/>
    <w:multiLevelType w:val="hybridMultilevel"/>
    <w:tmpl w:val="E51293EA"/>
    <w:lvl w:ilvl="0" w:tplc="57E678A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F221F9B"/>
    <w:multiLevelType w:val="hybridMultilevel"/>
    <w:tmpl w:val="F9C82302"/>
    <w:lvl w:ilvl="0" w:tplc="3A16E1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911B0D"/>
    <w:multiLevelType w:val="hybridMultilevel"/>
    <w:tmpl w:val="F4AC1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707A7C"/>
    <w:multiLevelType w:val="hybridMultilevel"/>
    <w:tmpl w:val="553074F2"/>
    <w:lvl w:ilvl="0" w:tplc="CC00BDFA">
      <w:start w:val="5"/>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20A0A1D"/>
    <w:multiLevelType w:val="hybridMultilevel"/>
    <w:tmpl w:val="539E2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2C04E59"/>
    <w:multiLevelType w:val="hybridMultilevel"/>
    <w:tmpl w:val="F9CC9ED8"/>
    <w:lvl w:ilvl="0" w:tplc="55C03EE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41F7BB5"/>
    <w:multiLevelType w:val="hybridMultilevel"/>
    <w:tmpl w:val="20AE1C4A"/>
    <w:lvl w:ilvl="0" w:tplc="B1E0706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7FA5771"/>
    <w:multiLevelType w:val="hybridMultilevel"/>
    <w:tmpl w:val="9712F290"/>
    <w:lvl w:ilvl="0" w:tplc="D8F49AA8">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A0E198C"/>
    <w:multiLevelType w:val="hybridMultilevel"/>
    <w:tmpl w:val="672A1482"/>
    <w:lvl w:ilvl="0" w:tplc="CB2E1756">
      <w:start w:val="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260E87"/>
    <w:multiLevelType w:val="hybridMultilevel"/>
    <w:tmpl w:val="E77888B0"/>
    <w:lvl w:ilvl="0" w:tplc="0B6A21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F7702F"/>
    <w:multiLevelType w:val="hybridMultilevel"/>
    <w:tmpl w:val="FDC4CAA4"/>
    <w:lvl w:ilvl="0" w:tplc="CD1E7082">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FBE4A5D"/>
    <w:multiLevelType w:val="hybridMultilevel"/>
    <w:tmpl w:val="510CC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FFC216D"/>
    <w:multiLevelType w:val="hybridMultilevel"/>
    <w:tmpl w:val="0E3C4F9A"/>
    <w:lvl w:ilvl="0" w:tplc="BC52470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1554059"/>
    <w:multiLevelType w:val="hybridMultilevel"/>
    <w:tmpl w:val="90CC58C0"/>
    <w:lvl w:ilvl="0" w:tplc="8D603362">
      <w:start w:val="1"/>
      <w:numFmt w:val="decimal"/>
      <w:lvlText w:val="1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22D2245"/>
    <w:multiLevelType w:val="hybridMultilevel"/>
    <w:tmpl w:val="EF342F2C"/>
    <w:lvl w:ilvl="0" w:tplc="10A61666">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252336F"/>
    <w:multiLevelType w:val="hybridMultilevel"/>
    <w:tmpl w:val="B074CF08"/>
    <w:lvl w:ilvl="0" w:tplc="4368704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41C61D2"/>
    <w:multiLevelType w:val="hybridMultilevel"/>
    <w:tmpl w:val="09C41AB2"/>
    <w:lvl w:ilvl="0" w:tplc="70E681FA">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5262D33"/>
    <w:multiLevelType w:val="hybridMultilevel"/>
    <w:tmpl w:val="8CA63E76"/>
    <w:lvl w:ilvl="0" w:tplc="6F1A929A">
      <w:start w:val="1"/>
      <w:numFmt w:val="decimal"/>
      <w:lvlText w:val="8.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6472F9"/>
    <w:multiLevelType w:val="hybridMultilevel"/>
    <w:tmpl w:val="F142F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BFA1FCD"/>
    <w:multiLevelType w:val="hybridMultilevel"/>
    <w:tmpl w:val="D3306A50"/>
    <w:lvl w:ilvl="0" w:tplc="D076EFD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C5F3C3C"/>
    <w:multiLevelType w:val="hybridMultilevel"/>
    <w:tmpl w:val="C4602E54"/>
    <w:lvl w:ilvl="0" w:tplc="E1D2BB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D2E4006"/>
    <w:multiLevelType w:val="hybridMultilevel"/>
    <w:tmpl w:val="E288022E"/>
    <w:lvl w:ilvl="0" w:tplc="BD9823C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EAC00BA"/>
    <w:multiLevelType w:val="hybridMultilevel"/>
    <w:tmpl w:val="0AFA758E"/>
    <w:lvl w:ilvl="0" w:tplc="7850390C">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0233939"/>
    <w:multiLevelType w:val="hybridMultilevel"/>
    <w:tmpl w:val="D9E27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15F1F40"/>
    <w:multiLevelType w:val="hybridMultilevel"/>
    <w:tmpl w:val="370AF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25588C"/>
    <w:multiLevelType w:val="hybridMultilevel"/>
    <w:tmpl w:val="7C763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6A902A3"/>
    <w:multiLevelType w:val="hybridMultilevel"/>
    <w:tmpl w:val="A97CA6F6"/>
    <w:lvl w:ilvl="0" w:tplc="C2026F00">
      <w:start w:val="4"/>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88F4B47"/>
    <w:multiLevelType w:val="hybridMultilevel"/>
    <w:tmpl w:val="4216B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D26EE9"/>
    <w:multiLevelType w:val="hybridMultilevel"/>
    <w:tmpl w:val="66682E2C"/>
    <w:lvl w:ilvl="0" w:tplc="3DD45330">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93A6EBC"/>
    <w:multiLevelType w:val="hybridMultilevel"/>
    <w:tmpl w:val="BF525F52"/>
    <w:lvl w:ilvl="0" w:tplc="B07057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F0D5A7A"/>
    <w:multiLevelType w:val="hybridMultilevel"/>
    <w:tmpl w:val="8FFAFEAA"/>
    <w:lvl w:ilvl="0" w:tplc="B07057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A239E7"/>
    <w:multiLevelType w:val="hybridMultilevel"/>
    <w:tmpl w:val="0B4CC1CA"/>
    <w:lvl w:ilvl="0" w:tplc="356855AC">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5"/>
  </w:num>
  <w:num w:numId="3">
    <w:abstractNumId w:val="32"/>
  </w:num>
  <w:num w:numId="4">
    <w:abstractNumId w:val="11"/>
  </w:num>
  <w:num w:numId="5">
    <w:abstractNumId w:val="2"/>
  </w:num>
  <w:num w:numId="6">
    <w:abstractNumId w:val="88"/>
  </w:num>
  <w:num w:numId="7">
    <w:abstractNumId w:val="30"/>
  </w:num>
  <w:num w:numId="8">
    <w:abstractNumId w:val="22"/>
  </w:num>
  <w:num w:numId="9">
    <w:abstractNumId w:val="86"/>
  </w:num>
  <w:num w:numId="10">
    <w:abstractNumId w:val="49"/>
  </w:num>
  <w:num w:numId="11">
    <w:abstractNumId w:val="73"/>
  </w:num>
  <w:num w:numId="12">
    <w:abstractNumId w:val="9"/>
  </w:num>
  <w:num w:numId="13">
    <w:abstractNumId w:val="13"/>
  </w:num>
  <w:num w:numId="14">
    <w:abstractNumId w:val="0"/>
  </w:num>
  <w:num w:numId="15">
    <w:abstractNumId w:val="77"/>
  </w:num>
  <w:num w:numId="16">
    <w:abstractNumId w:val="3"/>
  </w:num>
  <w:num w:numId="17">
    <w:abstractNumId w:val="15"/>
  </w:num>
  <w:num w:numId="18">
    <w:abstractNumId w:val="59"/>
  </w:num>
  <w:num w:numId="19">
    <w:abstractNumId w:val="63"/>
  </w:num>
  <w:num w:numId="20">
    <w:abstractNumId w:val="76"/>
  </w:num>
  <w:num w:numId="21">
    <w:abstractNumId w:val="85"/>
  </w:num>
  <w:num w:numId="22">
    <w:abstractNumId w:val="54"/>
  </w:num>
  <w:num w:numId="23">
    <w:abstractNumId w:val="41"/>
  </w:num>
  <w:num w:numId="24">
    <w:abstractNumId w:val="17"/>
  </w:num>
  <w:num w:numId="25">
    <w:abstractNumId w:val="64"/>
  </w:num>
  <w:num w:numId="26">
    <w:abstractNumId w:val="36"/>
  </w:num>
  <w:num w:numId="27">
    <w:abstractNumId w:val="71"/>
  </w:num>
  <w:num w:numId="28">
    <w:abstractNumId w:val="20"/>
  </w:num>
  <w:num w:numId="29">
    <w:abstractNumId w:val="45"/>
  </w:num>
  <w:num w:numId="30">
    <w:abstractNumId w:val="68"/>
  </w:num>
  <w:num w:numId="31">
    <w:abstractNumId w:val="23"/>
  </w:num>
  <w:num w:numId="32">
    <w:abstractNumId w:val="61"/>
  </w:num>
  <w:num w:numId="33">
    <w:abstractNumId w:val="57"/>
  </w:num>
  <w:num w:numId="34">
    <w:abstractNumId w:val="6"/>
  </w:num>
  <w:num w:numId="35">
    <w:abstractNumId w:val="67"/>
  </w:num>
  <w:num w:numId="36">
    <w:abstractNumId w:val="81"/>
  </w:num>
  <w:num w:numId="37">
    <w:abstractNumId w:val="4"/>
  </w:num>
  <w:num w:numId="38">
    <w:abstractNumId w:val="52"/>
  </w:num>
  <w:num w:numId="39">
    <w:abstractNumId w:val="24"/>
  </w:num>
  <w:num w:numId="40">
    <w:abstractNumId w:val="31"/>
  </w:num>
  <w:num w:numId="41">
    <w:abstractNumId w:val="16"/>
  </w:num>
  <w:num w:numId="42">
    <w:abstractNumId w:val="18"/>
  </w:num>
  <w:num w:numId="43">
    <w:abstractNumId w:val="80"/>
  </w:num>
  <w:num w:numId="44">
    <w:abstractNumId w:val="83"/>
  </w:num>
  <w:num w:numId="45">
    <w:abstractNumId w:val="39"/>
  </w:num>
  <w:num w:numId="46">
    <w:abstractNumId w:val="87"/>
  </w:num>
  <w:num w:numId="47">
    <w:abstractNumId w:val="50"/>
  </w:num>
  <w:num w:numId="48">
    <w:abstractNumId w:val="84"/>
  </w:num>
  <w:num w:numId="49">
    <w:abstractNumId w:val="10"/>
  </w:num>
  <w:num w:numId="50">
    <w:abstractNumId w:val="34"/>
  </w:num>
  <w:num w:numId="51">
    <w:abstractNumId w:val="26"/>
  </w:num>
  <w:num w:numId="52">
    <w:abstractNumId w:val="48"/>
  </w:num>
  <w:num w:numId="53">
    <w:abstractNumId w:val="46"/>
  </w:num>
  <w:num w:numId="54">
    <w:abstractNumId w:val="33"/>
  </w:num>
  <w:num w:numId="55">
    <w:abstractNumId w:val="12"/>
  </w:num>
  <w:num w:numId="56">
    <w:abstractNumId w:val="40"/>
  </w:num>
  <w:num w:numId="57">
    <w:abstractNumId w:val="7"/>
  </w:num>
  <w:num w:numId="58">
    <w:abstractNumId w:val="29"/>
  </w:num>
  <w:num w:numId="59">
    <w:abstractNumId w:val="74"/>
  </w:num>
  <w:num w:numId="60">
    <w:abstractNumId w:val="82"/>
  </w:num>
  <w:num w:numId="61">
    <w:abstractNumId w:val="38"/>
  </w:num>
  <w:num w:numId="62">
    <w:abstractNumId w:val="43"/>
  </w:num>
  <w:num w:numId="63">
    <w:abstractNumId w:val="72"/>
  </w:num>
  <w:num w:numId="64">
    <w:abstractNumId w:val="28"/>
  </w:num>
  <w:num w:numId="65">
    <w:abstractNumId w:val="69"/>
  </w:num>
  <w:num w:numId="66">
    <w:abstractNumId w:val="19"/>
  </w:num>
  <w:num w:numId="67">
    <w:abstractNumId w:val="66"/>
  </w:num>
  <w:num w:numId="68">
    <w:abstractNumId w:val="5"/>
  </w:num>
  <w:num w:numId="69">
    <w:abstractNumId w:val="55"/>
  </w:num>
  <w:num w:numId="70">
    <w:abstractNumId w:val="65"/>
  </w:num>
  <w:num w:numId="71">
    <w:abstractNumId w:val="42"/>
  </w:num>
  <w:num w:numId="72">
    <w:abstractNumId w:val="35"/>
  </w:num>
  <w:num w:numId="73">
    <w:abstractNumId w:val="60"/>
  </w:num>
  <w:num w:numId="74">
    <w:abstractNumId w:val="37"/>
  </w:num>
  <w:num w:numId="75">
    <w:abstractNumId w:val="56"/>
  </w:num>
  <w:num w:numId="76">
    <w:abstractNumId w:val="8"/>
  </w:num>
  <w:num w:numId="77">
    <w:abstractNumId w:val="1"/>
  </w:num>
  <w:num w:numId="78">
    <w:abstractNumId w:val="53"/>
  </w:num>
  <w:num w:numId="79">
    <w:abstractNumId w:val="51"/>
  </w:num>
  <w:num w:numId="80">
    <w:abstractNumId w:val="79"/>
  </w:num>
  <w:num w:numId="81">
    <w:abstractNumId w:val="75"/>
  </w:num>
  <w:num w:numId="82">
    <w:abstractNumId w:val="21"/>
  </w:num>
  <w:num w:numId="83">
    <w:abstractNumId w:val="70"/>
  </w:num>
  <w:num w:numId="84">
    <w:abstractNumId w:val="58"/>
  </w:num>
  <w:num w:numId="85">
    <w:abstractNumId w:val="78"/>
  </w:num>
  <w:num w:numId="86">
    <w:abstractNumId w:val="62"/>
  </w:num>
  <w:num w:numId="87">
    <w:abstractNumId w:val="14"/>
  </w:num>
  <w:num w:numId="88">
    <w:abstractNumId w:val="27"/>
  </w:num>
  <w:num w:numId="89">
    <w:abstractNumId w:val="4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00C5"/>
    <w:rsid w:val="00010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0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0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2FE6B9796780CF6BC724BC124E2B081B7E2603E98DC2034668537D98UEZ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101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8767</Words>
  <Characters>49974</Characters>
  <Application>Microsoft Office Word</Application>
  <DocSecurity>0</DocSecurity>
  <Lines>416</Lines>
  <Paragraphs>117</Paragraphs>
  <ScaleCrop>false</ScaleCrop>
  <Company/>
  <LinksUpToDate>false</LinksUpToDate>
  <CharactersWithSpaces>58624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2013-11-15T03:55:00Z</dcterms:created>
  <dcterms:modified xsi:type="dcterms:W3CDTF">2013-11-15T04:03:00Z</dcterms:modified>
</cp:coreProperties>
</file>